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185D" w14:textId="77777777" w:rsidR="00BC59B7" w:rsidRDefault="00503ABD" w:rsidP="00503ABD">
      <w:pPr>
        <w:spacing w:after="0" w:line="240" w:lineRule="auto"/>
        <w:rPr>
          <w:rFonts w:ascii="Times New Roman" w:eastAsia="Times New Roman" w:hAnsi="Times New Roman" w:cs="Times New Roman"/>
          <w:sz w:val="24"/>
          <w:szCs w:val="24"/>
          <w:lang w:eastAsia="lt-LT"/>
        </w:rPr>
      </w:pPr>
      <w:bookmarkStart w:id="0" w:name="_GoBack"/>
      <w:bookmarkEnd w:id="0"/>
      <w:r w:rsidRPr="00503AB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14:paraId="2FAAD58B" w14:textId="34C7B0B1" w:rsidR="00503ABD" w:rsidRPr="00503ABD" w:rsidRDefault="00BC59B7" w:rsidP="00BC59B7">
      <w:pPr>
        <w:spacing w:after="0" w:line="240" w:lineRule="auto"/>
        <w:ind w:left="388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03ABD">
        <w:rPr>
          <w:rFonts w:ascii="Times New Roman" w:eastAsia="Times New Roman" w:hAnsi="Times New Roman" w:cs="Times New Roman"/>
          <w:sz w:val="24"/>
          <w:szCs w:val="24"/>
          <w:lang w:eastAsia="lt-LT"/>
        </w:rPr>
        <w:t xml:space="preserve">                         </w:t>
      </w:r>
      <w:r w:rsidR="00503ABD" w:rsidRPr="00503ABD">
        <w:rPr>
          <w:rFonts w:ascii="Times New Roman" w:eastAsia="Times New Roman" w:hAnsi="Times New Roman" w:cs="Times New Roman"/>
          <w:sz w:val="24"/>
          <w:szCs w:val="24"/>
          <w:lang w:eastAsia="lt-LT"/>
        </w:rPr>
        <w:t>PATVIRTINTA</w:t>
      </w:r>
    </w:p>
    <w:p w14:paraId="47CEF689" w14:textId="2669E5DD" w:rsidR="00503ABD" w:rsidRPr="00503ABD" w:rsidRDefault="00503ABD" w:rsidP="00503ABD">
      <w:pPr>
        <w:spacing w:after="0" w:line="240" w:lineRule="auto"/>
        <w:rPr>
          <w:rFonts w:ascii="Times New Roman" w:eastAsia="Times New Roman" w:hAnsi="Times New Roman" w:cs="Times New Roman"/>
          <w:sz w:val="24"/>
          <w:szCs w:val="24"/>
          <w:lang w:eastAsia="lt-LT"/>
        </w:rPr>
      </w:pP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503ABD">
        <w:rPr>
          <w:rFonts w:ascii="Times New Roman" w:eastAsia="Times New Roman" w:hAnsi="Times New Roman" w:cs="Times New Roman"/>
          <w:sz w:val="24"/>
          <w:szCs w:val="24"/>
          <w:lang w:eastAsia="lt-LT"/>
        </w:rPr>
        <w:t>Šilutės r. Traksėdžių Šilojų</w:t>
      </w:r>
    </w:p>
    <w:p w14:paraId="69D4B2B8" w14:textId="30F2005D" w:rsidR="00503ABD" w:rsidRPr="00503ABD" w:rsidRDefault="00503ABD" w:rsidP="00503ABD">
      <w:pPr>
        <w:spacing w:after="0" w:line="240" w:lineRule="auto"/>
        <w:rPr>
          <w:rFonts w:ascii="Times New Roman" w:eastAsia="Times New Roman" w:hAnsi="Times New Roman" w:cs="Times New Roman"/>
          <w:sz w:val="24"/>
          <w:szCs w:val="24"/>
          <w:lang w:eastAsia="lt-LT"/>
        </w:rPr>
      </w:pP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t xml:space="preserve">                </w:t>
      </w:r>
      <w:r w:rsidR="00054F5C">
        <w:rPr>
          <w:rFonts w:ascii="Times New Roman" w:eastAsia="Times New Roman" w:hAnsi="Times New Roman" w:cs="Times New Roman"/>
          <w:sz w:val="24"/>
          <w:szCs w:val="24"/>
          <w:lang w:eastAsia="lt-LT"/>
        </w:rPr>
        <w:t xml:space="preserve"> </w:t>
      </w:r>
      <w:r w:rsidRPr="00503ABD">
        <w:rPr>
          <w:rFonts w:ascii="Times New Roman" w:eastAsia="Times New Roman" w:hAnsi="Times New Roman" w:cs="Times New Roman"/>
          <w:sz w:val="24"/>
          <w:szCs w:val="24"/>
          <w:lang w:eastAsia="lt-LT"/>
        </w:rPr>
        <w:t xml:space="preserve">  mokyklos direktoriaus</w:t>
      </w:r>
    </w:p>
    <w:p w14:paraId="1FD92B97" w14:textId="0B44F598" w:rsidR="00503ABD" w:rsidRPr="00503ABD" w:rsidRDefault="00503ABD" w:rsidP="00503ABD">
      <w:pPr>
        <w:spacing w:after="0" w:line="240" w:lineRule="auto"/>
        <w:rPr>
          <w:rFonts w:ascii="Times New Roman" w:eastAsia="Times New Roman" w:hAnsi="Times New Roman" w:cs="Times New Roman"/>
          <w:sz w:val="24"/>
          <w:szCs w:val="24"/>
          <w:lang w:eastAsia="lt-LT"/>
        </w:rPr>
      </w:pP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503AB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21</w:t>
      </w:r>
      <w:r w:rsidRPr="00503ABD">
        <w:rPr>
          <w:rFonts w:ascii="Times New Roman" w:eastAsia="Times New Roman" w:hAnsi="Times New Roman" w:cs="Times New Roman"/>
          <w:sz w:val="24"/>
          <w:szCs w:val="24"/>
          <w:lang w:eastAsia="lt-LT"/>
        </w:rPr>
        <w:t xml:space="preserve"> m. rug</w:t>
      </w:r>
      <w:r>
        <w:rPr>
          <w:rFonts w:ascii="Times New Roman" w:eastAsia="Times New Roman" w:hAnsi="Times New Roman" w:cs="Times New Roman"/>
          <w:sz w:val="24"/>
          <w:szCs w:val="24"/>
          <w:lang w:eastAsia="lt-LT"/>
        </w:rPr>
        <w:t>pjūčio</w:t>
      </w:r>
      <w:r w:rsidR="000D46DA">
        <w:rPr>
          <w:rFonts w:ascii="Times New Roman" w:eastAsia="Times New Roman" w:hAnsi="Times New Roman" w:cs="Times New Roman"/>
          <w:sz w:val="24"/>
          <w:szCs w:val="24"/>
          <w:lang w:eastAsia="lt-LT"/>
        </w:rPr>
        <w:t xml:space="preserve"> 30 </w:t>
      </w:r>
      <w:r w:rsidRPr="00503ABD">
        <w:rPr>
          <w:rFonts w:ascii="Times New Roman" w:eastAsia="Times New Roman" w:hAnsi="Times New Roman" w:cs="Times New Roman"/>
          <w:sz w:val="24"/>
          <w:szCs w:val="24"/>
          <w:lang w:eastAsia="lt-LT"/>
        </w:rPr>
        <w:t>d.</w:t>
      </w:r>
    </w:p>
    <w:p w14:paraId="696A0529" w14:textId="471559E1" w:rsidR="00503ABD" w:rsidRPr="00503ABD" w:rsidRDefault="00503ABD" w:rsidP="00503ABD">
      <w:pPr>
        <w:spacing w:after="0" w:line="240" w:lineRule="auto"/>
        <w:rPr>
          <w:rFonts w:ascii="Times New Roman" w:eastAsia="Times New Roman" w:hAnsi="Times New Roman" w:cs="Times New Roman"/>
          <w:sz w:val="24"/>
          <w:szCs w:val="24"/>
          <w:lang w:eastAsia="lt-LT"/>
        </w:rPr>
      </w:pP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r>
      <w:r w:rsidRPr="00503AB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503ABD">
        <w:rPr>
          <w:rFonts w:ascii="Times New Roman" w:eastAsia="Times New Roman" w:hAnsi="Times New Roman" w:cs="Times New Roman"/>
          <w:sz w:val="24"/>
          <w:szCs w:val="24"/>
          <w:lang w:eastAsia="lt-LT"/>
        </w:rPr>
        <w:t>įsakymu Nr. V1-</w:t>
      </w:r>
      <w:r w:rsidR="000D46DA">
        <w:rPr>
          <w:rFonts w:ascii="Times New Roman" w:eastAsia="Times New Roman" w:hAnsi="Times New Roman" w:cs="Times New Roman"/>
          <w:sz w:val="24"/>
          <w:szCs w:val="24"/>
          <w:lang w:eastAsia="lt-LT"/>
        </w:rPr>
        <w:t>33</w:t>
      </w:r>
    </w:p>
    <w:p w14:paraId="3CFE9DA1" w14:textId="77777777" w:rsidR="00735B8F" w:rsidRPr="00735B8F" w:rsidRDefault="00735B8F" w:rsidP="00735B8F">
      <w:pPr>
        <w:spacing w:after="0" w:line="276" w:lineRule="auto"/>
        <w:jc w:val="center"/>
        <w:rPr>
          <w:rFonts w:ascii="Times New Roman" w:eastAsia="Calibri" w:hAnsi="Times New Roman" w:cs="Times New Roman"/>
          <w:color w:val="00000A"/>
          <w:sz w:val="24"/>
          <w:szCs w:val="24"/>
        </w:rPr>
      </w:pPr>
    </w:p>
    <w:p w14:paraId="0EF20594" w14:textId="5FFF1B74" w:rsidR="00735B8F" w:rsidRPr="00735B8F" w:rsidRDefault="00803480" w:rsidP="00735B8F">
      <w:pPr>
        <w:spacing w:after="80" w:line="360" w:lineRule="auto"/>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ŠILUTĖS RAJONO</w:t>
      </w:r>
      <w:r w:rsidR="000D094A">
        <w:rPr>
          <w:rFonts w:ascii="Times New Roman" w:eastAsia="Calibri" w:hAnsi="Times New Roman" w:cs="Times New Roman"/>
          <w:b/>
          <w:color w:val="00000A"/>
          <w:sz w:val="24"/>
          <w:szCs w:val="24"/>
        </w:rPr>
        <w:t xml:space="preserve"> </w:t>
      </w:r>
      <w:r w:rsidR="00735B8F" w:rsidRPr="00735B8F">
        <w:rPr>
          <w:rFonts w:ascii="Times New Roman" w:eastAsia="Calibri" w:hAnsi="Times New Roman" w:cs="Times New Roman"/>
          <w:b/>
          <w:color w:val="00000A"/>
          <w:sz w:val="24"/>
          <w:szCs w:val="24"/>
        </w:rPr>
        <w:t>TRAKSĖDŽIŲ ŠILOJŲ MOKYKLOS</w:t>
      </w:r>
    </w:p>
    <w:p w14:paraId="4A3A968C" w14:textId="73F43A18" w:rsidR="00735B8F" w:rsidRPr="00735B8F" w:rsidRDefault="00735B8F" w:rsidP="00735B8F">
      <w:pPr>
        <w:spacing w:after="80" w:line="360" w:lineRule="auto"/>
        <w:jc w:val="center"/>
        <w:rPr>
          <w:rFonts w:ascii="Times New Roman" w:eastAsia="Calibri" w:hAnsi="Times New Roman" w:cs="Times New Roman"/>
          <w:b/>
          <w:color w:val="00000A"/>
          <w:sz w:val="24"/>
          <w:szCs w:val="24"/>
        </w:rPr>
      </w:pPr>
      <w:r w:rsidRPr="00044F1E">
        <w:rPr>
          <w:rFonts w:ascii="Times New Roman" w:eastAsia="Calibri" w:hAnsi="Times New Roman" w:cs="Times New Roman"/>
          <w:b/>
          <w:color w:val="00000A"/>
          <w:sz w:val="24"/>
          <w:szCs w:val="24"/>
        </w:rPr>
        <w:t>2021-2022 MOKSLO METŲ</w:t>
      </w:r>
      <w:r w:rsidR="00C530C6" w:rsidRPr="00044F1E">
        <w:rPr>
          <w:rFonts w:ascii="Times New Roman" w:eastAsia="Calibri" w:hAnsi="Times New Roman" w:cs="Times New Roman"/>
          <w:b/>
          <w:color w:val="00000A"/>
          <w:sz w:val="24"/>
          <w:szCs w:val="24"/>
        </w:rPr>
        <w:t xml:space="preserve"> </w:t>
      </w:r>
      <w:r w:rsidRPr="00044F1E">
        <w:rPr>
          <w:rFonts w:ascii="Times New Roman" w:eastAsia="Calibri" w:hAnsi="Times New Roman" w:cs="Times New Roman"/>
          <w:b/>
          <w:color w:val="00000A"/>
          <w:sz w:val="24"/>
          <w:szCs w:val="24"/>
        </w:rPr>
        <w:t>UGDYMO PLANAS</w:t>
      </w:r>
    </w:p>
    <w:p w14:paraId="44AE5266" w14:textId="77777777" w:rsidR="00735B8F" w:rsidRPr="00735B8F" w:rsidRDefault="00735B8F" w:rsidP="00735B8F">
      <w:pPr>
        <w:spacing w:after="80" w:line="360" w:lineRule="auto"/>
        <w:jc w:val="center"/>
        <w:rPr>
          <w:rFonts w:ascii="Times New Roman" w:eastAsia="Calibri" w:hAnsi="Times New Roman" w:cs="Times New Roman"/>
          <w:b/>
          <w:color w:val="00000A"/>
          <w:sz w:val="24"/>
          <w:szCs w:val="24"/>
        </w:rPr>
      </w:pPr>
    </w:p>
    <w:p w14:paraId="6E9BEF37" w14:textId="77777777" w:rsidR="00735B8F" w:rsidRPr="00735B8F" w:rsidRDefault="00735B8F" w:rsidP="00735B8F">
      <w:pPr>
        <w:spacing w:after="80" w:line="360"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I SKYRIUS</w:t>
      </w:r>
    </w:p>
    <w:p w14:paraId="6F34FADA" w14:textId="77777777" w:rsidR="00735B8F" w:rsidRPr="00735B8F" w:rsidRDefault="00735B8F" w:rsidP="00735B8F">
      <w:pPr>
        <w:spacing w:after="8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BENDROSIOS  NUOSTATOS</w:t>
      </w:r>
    </w:p>
    <w:p w14:paraId="5E88705C" w14:textId="77777777" w:rsidR="00735B8F" w:rsidRPr="00735B8F" w:rsidRDefault="00735B8F" w:rsidP="00735B8F">
      <w:pPr>
        <w:spacing w:after="80" w:line="276" w:lineRule="auto"/>
        <w:jc w:val="center"/>
        <w:rPr>
          <w:rFonts w:ascii="Times New Roman" w:eastAsia="Calibri" w:hAnsi="Times New Roman" w:cs="Times New Roman"/>
          <w:color w:val="00000A"/>
          <w:sz w:val="24"/>
          <w:szCs w:val="24"/>
        </w:rPr>
      </w:pPr>
    </w:p>
    <w:p w14:paraId="334B5A4E" w14:textId="3C967BC4" w:rsidR="00735B8F" w:rsidRPr="008B5A16" w:rsidRDefault="008B5A16" w:rsidP="002E0394">
      <w:pPr>
        <w:tabs>
          <w:tab w:val="left" w:pos="0"/>
          <w:tab w:val="left" w:pos="851"/>
        </w:tabs>
        <w:spacing w:after="0" w:line="276" w:lineRule="auto"/>
        <w:jc w:val="both"/>
        <w:rPr>
          <w:rFonts w:ascii="Calibri" w:eastAsia="Calibri" w:hAnsi="Calibri" w:cs="Times New Roman"/>
        </w:rPr>
      </w:pPr>
      <w:r>
        <w:rPr>
          <w:rFonts w:ascii="Times New Roman" w:eastAsia="Calibri" w:hAnsi="Times New Roman" w:cs="Times New Roman"/>
          <w:sz w:val="24"/>
          <w:szCs w:val="24"/>
        </w:rPr>
        <w:tab/>
        <w:t xml:space="preserve">1. </w:t>
      </w:r>
      <w:r w:rsidR="00735B8F" w:rsidRPr="008B5A16">
        <w:rPr>
          <w:rFonts w:ascii="Times New Roman" w:eastAsia="Calibri" w:hAnsi="Times New Roman" w:cs="Times New Roman"/>
          <w:sz w:val="24"/>
          <w:szCs w:val="24"/>
        </w:rPr>
        <w:t>Traksėdžių Šilojų  mokyklos (toliau – Mokyklos) 2021–2022 mokslo metų ugdymo planas (toliau – Ugdymo planas) reglamentuoja pradinio, pagrindinio ir socialinių įgūdžių ugdymo individualizuotų programų bei neformaliojo vaikų švietimo programų įgyvendinimą.</w:t>
      </w:r>
    </w:p>
    <w:p w14:paraId="6CD436DA" w14:textId="2DB60804" w:rsidR="00735B8F" w:rsidRPr="008B5A16" w:rsidRDefault="008B5A16" w:rsidP="008B5A16">
      <w:pPr>
        <w:tabs>
          <w:tab w:val="left" w:pos="851"/>
          <w:tab w:val="left" w:pos="1134"/>
        </w:tabs>
        <w:spacing w:after="0" w:line="276" w:lineRule="auto"/>
        <w:jc w:val="both"/>
        <w:rPr>
          <w:rFonts w:ascii="Calibri" w:eastAsia="Calibri" w:hAnsi="Calibri" w:cs="Times New Roman"/>
        </w:rPr>
      </w:pPr>
      <w:r w:rsidRPr="008B5A16">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ab/>
      </w:r>
      <w:r w:rsidRPr="008B5A16">
        <w:rPr>
          <w:rFonts w:ascii="Times New Roman" w:eastAsia="Calibri" w:hAnsi="Times New Roman" w:cs="Times New Roman"/>
          <w:color w:val="00000A"/>
          <w:sz w:val="24"/>
          <w:szCs w:val="24"/>
        </w:rPr>
        <w:t>2</w:t>
      </w:r>
      <w:r>
        <w:rPr>
          <w:rFonts w:ascii="Times New Roman" w:eastAsia="Calibri" w:hAnsi="Times New Roman" w:cs="Times New Roman"/>
          <w:sz w:val="24"/>
          <w:szCs w:val="24"/>
        </w:rPr>
        <w:t xml:space="preserve">. </w:t>
      </w:r>
      <w:r w:rsidR="00735B8F" w:rsidRPr="008B5A16">
        <w:rPr>
          <w:rFonts w:ascii="Times New Roman" w:eastAsia="Calibri" w:hAnsi="Times New Roman" w:cs="Times New Roman"/>
          <w:sz w:val="24"/>
          <w:szCs w:val="24"/>
        </w:rPr>
        <w:t xml:space="preserve">Ugdymo planas  parengtas vadovaujantis šiais teisės aktais: </w:t>
      </w:r>
    </w:p>
    <w:p w14:paraId="24494534" w14:textId="60F8381D" w:rsidR="00735B8F" w:rsidRPr="00735B8F" w:rsidRDefault="008B5A16" w:rsidP="008B5A16">
      <w:pPr>
        <w:tabs>
          <w:tab w:val="left" w:pos="851"/>
          <w:tab w:val="left" w:pos="1276"/>
        </w:tabs>
        <w:spacing w:after="0" w:line="276" w:lineRule="auto"/>
        <w:jc w:val="both"/>
        <w:rPr>
          <w:rFonts w:ascii="Calibri" w:eastAsia="Calibri" w:hAnsi="Calibri" w:cs="Times New Roman"/>
          <w:color w:val="00000A"/>
        </w:rPr>
      </w:pPr>
      <w:r>
        <w:rPr>
          <w:rFonts w:ascii="Times New Roman" w:eastAsia="Calibri" w:hAnsi="Times New Roman" w:cs="Times New Roman"/>
          <w:color w:val="00000A"/>
          <w:sz w:val="24"/>
          <w:szCs w:val="24"/>
        </w:rPr>
        <w:tab/>
        <w:t xml:space="preserve">2.1. </w:t>
      </w:r>
      <w:r w:rsidR="00735B8F" w:rsidRPr="00735B8F">
        <w:rPr>
          <w:rFonts w:ascii="Times New Roman" w:eastAsia="Calibri" w:hAnsi="Times New Roman" w:cs="Times New Roman"/>
          <w:color w:val="00000A"/>
          <w:sz w:val="24"/>
          <w:szCs w:val="24"/>
        </w:rPr>
        <w:t xml:space="preserve"> Lietuvos Respublikos švietimo, mokslo ir sporto ministro 2020 m. gegužės 3 d. įsakymu Nr. V-688 patvirtintu 2021-2022 ir 2022-2023 mokslo metų pradinio,</w:t>
      </w:r>
      <w:r w:rsidR="00735B8F" w:rsidRPr="00735B8F">
        <w:rPr>
          <w:rFonts w:ascii="Times New Roman" w:eastAsia="Calibri" w:hAnsi="Times New Roman" w:cs="Times New Roman"/>
          <w:sz w:val="24"/>
          <w:szCs w:val="24"/>
        </w:rPr>
        <w:t xml:space="preserve"> pagrindinio ir vidurinio </w:t>
      </w:r>
      <w:r w:rsidR="00735B8F" w:rsidRPr="00735B8F">
        <w:rPr>
          <w:rFonts w:ascii="Times New Roman" w:eastAsia="Calibri" w:hAnsi="Times New Roman" w:cs="Times New Roman"/>
          <w:color w:val="00000A"/>
          <w:sz w:val="24"/>
          <w:szCs w:val="24"/>
        </w:rPr>
        <w:t xml:space="preserve"> ugdymo programų bendruoju ugdymo planu;</w:t>
      </w:r>
    </w:p>
    <w:p w14:paraId="29F0A70C" w14:textId="7922748C" w:rsidR="00735B8F" w:rsidRPr="00735B8F" w:rsidRDefault="008B5A16" w:rsidP="008B5A16">
      <w:pPr>
        <w:tabs>
          <w:tab w:val="left" w:pos="851"/>
        </w:tabs>
        <w:spacing w:after="0" w:line="276"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ab/>
        <w:t xml:space="preserve">2.2. </w:t>
      </w:r>
      <w:r w:rsidR="00735B8F" w:rsidRPr="00735B8F">
        <w:rPr>
          <w:rFonts w:ascii="Times New Roman" w:eastAsia="Calibri" w:hAnsi="Times New Roman" w:cs="Times New Roman"/>
          <w:color w:val="00000A"/>
          <w:sz w:val="24"/>
          <w:szCs w:val="24"/>
        </w:rPr>
        <w:t>Lietuvos Respublikos švietimo ir mokslo ministro 2015 m. gruodžio 21 d. įsakymu Nr. V-1309 patvirtintu Pradinio, pagrindinio ir vidurinio ugdymo programų aprašu;</w:t>
      </w:r>
    </w:p>
    <w:p w14:paraId="08784D78" w14:textId="4BFCAFAA" w:rsidR="00735B8F" w:rsidRPr="00044F1E" w:rsidRDefault="008B5A16" w:rsidP="00044F1E">
      <w:pPr>
        <w:tabs>
          <w:tab w:val="left" w:pos="851"/>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2.3. </w:t>
      </w:r>
      <w:r w:rsidR="00735B8F" w:rsidRPr="008B5A16">
        <w:rPr>
          <w:rFonts w:ascii="Times New Roman" w:eastAsia="Calibri" w:hAnsi="Times New Roman" w:cs="Times New Roman"/>
          <w:sz w:val="24"/>
          <w:szCs w:val="24"/>
        </w:rPr>
        <w:t xml:space="preserve">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0A40993D" w14:textId="1EF6E534" w:rsidR="00735B8F" w:rsidRPr="00735B8F" w:rsidRDefault="00735B8F" w:rsidP="00735B8F">
      <w:pPr>
        <w:tabs>
          <w:tab w:val="left" w:pos="709"/>
          <w:tab w:val="left" w:pos="993"/>
          <w:tab w:val="left" w:pos="1134"/>
          <w:tab w:val="left" w:pos="1418"/>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w:t>
      </w:r>
      <w:r w:rsidR="00803480">
        <w:rPr>
          <w:rFonts w:ascii="Times New Roman" w:eastAsia="Calibri" w:hAnsi="Times New Roman" w:cs="Times New Roman"/>
          <w:color w:val="00000A"/>
          <w:sz w:val="24"/>
          <w:szCs w:val="24"/>
        </w:rPr>
        <w:t>4</w:t>
      </w:r>
      <w:r w:rsidR="00062567">
        <w:rPr>
          <w:rFonts w:ascii="Times New Roman" w:eastAsia="Calibri" w:hAnsi="Times New Roman" w:cs="Times New Roman"/>
          <w:color w:val="00000A"/>
          <w:sz w:val="24"/>
          <w:szCs w:val="24"/>
        </w:rPr>
        <w:t>.</w:t>
      </w:r>
      <w:r w:rsidRPr="00735B8F">
        <w:rPr>
          <w:rFonts w:ascii="Times New Roman" w:eastAsia="Calibri" w:hAnsi="Times New Roman" w:cs="Times New Roman"/>
          <w:color w:val="00000A"/>
          <w:sz w:val="24"/>
          <w:szCs w:val="24"/>
        </w:rPr>
        <w:t xml:space="preserve"> Mokyklos ugdymo planą rengia direktoriaus 2021</w:t>
      </w:r>
      <w:r w:rsidRPr="00735B8F">
        <w:rPr>
          <w:rFonts w:ascii="Times New Roman" w:eastAsia="Calibri" w:hAnsi="Times New Roman" w:cs="Times New Roman"/>
          <w:sz w:val="24"/>
          <w:szCs w:val="24"/>
        </w:rPr>
        <w:t xml:space="preserve">-05-10 įsakymu Nr. V1-19  „Dėl  darbo grupės sudarymo  Mokyklos </w:t>
      </w:r>
      <w:r w:rsidRPr="00044F1E">
        <w:rPr>
          <w:rFonts w:ascii="Times New Roman" w:eastAsia="Calibri" w:hAnsi="Times New Roman" w:cs="Times New Roman"/>
          <w:sz w:val="24"/>
          <w:szCs w:val="24"/>
        </w:rPr>
        <w:t>2021-2022 m. m.</w:t>
      </w:r>
      <w:r w:rsidRPr="00735B8F">
        <w:rPr>
          <w:rFonts w:ascii="Times New Roman" w:eastAsia="Calibri" w:hAnsi="Times New Roman" w:cs="Times New Roman"/>
          <w:sz w:val="24"/>
          <w:szCs w:val="24"/>
        </w:rPr>
        <w:t xml:space="preserve"> ugdymo planui parengti </w:t>
      </w:r>
      <w:r w:rsidRPr="00735B8F">
        <w:rPr>
          <w:rFonts w:ascii="Times New Roman" w:eastAsia="Calibri" w:hAnsi="Times New Roman" w:cs="Times New Roman"/>
          <w:color w:val="00000A"/>
          <w:sz w:val="24"/>
          <w:szCs w:val="24"/>
        </w:rPr>
        <w:t>“.</w:t>
      </w:r>
    </w:p>
    <w:p w14:paraId="6B4365D1" w14:textId="695BDDCC" w:rsidR="00735B8F" w:rsidRPr="00735B8F" w:rsidRDefault="008B5A16" w:rsidP="008B5A16">
      <w:pPr>
        <w:tabs>
          <w:tab w:val="left" w:pos="0"/>
          <w:tab w:val="left" w:pos="851"/>
        </w:tabs>
        <w:spacing w:after="0" w:line="276"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ab/>
      </w:r>
      <w:r w:rsidR="00735B8F" w:rsidRPr="00735B8F">
        <w:rPr>
          <w:rFonts w:ascii="Times New Roman" w:eastAsia="Calibri" w:hAnsi="Times New Roman" w:cs="Times New Roman"/>
          <w:color w:val="00000A"/>
          <w:sz w:val="24"/>
          <w:szCs w:val="24"/>
        </w:rPr>
        <w:t>3. Mokyklos ugdymo plane vartojamas sąvokos.</w:t>
      </w:r>
    </w:p>
    <w:p w14:paraId="13A5E6A9" w14:textId="1ACC1A01" w:rsidR="00735B8F" w:rsidRPr="00735B8F" w:rsidRDefault="00735B8F" w:rsidP="00735B8F">
      <w:pPr>
        <w:tabs>
          <w:tab w:val="left" w:pos="709"/>
          <w:tab w:val="left" w:pos="993"/>
          <w:tab w:val="left" w:pos="1134"/>
          <w:tab w:val="left" w:pos="1418"/>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3.1. </w:t>
      </w:r>
      <w:r w:rsidR="000D094A" w:rsidRPr="000D094A">
        <w:rPr>
          <w:rFonts w:ascii="Times New Roman" w:eastAsia="Calibri" w:hAnsi="Times New Roman" w:cs="Times New Roman"/>
          <w:b/>
          <w:bCs/>
          <w:color w:val="00000A"/>
          <w:sz w:val="24"/>
          <w:szCs w:val="24"/>
        </w:rPr>
        <w:t xml:space="preserve"> </w:t>
      </w:r>
      <w:r w:rsidR="00803480">
        <w:rPr>
          <w:rFonts w:ascii="Times New Roman" w:eastAsia="Calibri" w:hAnsi="Times New Roman" w:cs="Times New Roman"/>
          <w:b/>
          <w:color w:val="00000A"/>
          <w:sz w:val="24"/>
          <w:szCs w:val="24"/>
        </w:rPr>
        <w:t>U</w:t>
      </w:r>
      <w:r w:rsidRPr="00735B8F">
        <w:rPr>
          <w:rFonts w:ascii="Times New Roman" w:eastAsia="Calibri" w:hAnsi="Times New Roman" w:cs="Times New Roman"/>
          <w:b/>
          <w:color w:val="00000A"/>
          <w:sz w:val="24"/>
          <w:szCs w:val="24"/>
        </w:rPr>
        <w:t xml:space="preserve">gdymo planas – </w:t>
      </w:r>
      <w:r w:rsidRPr="00735B8F">
        <w:rPr>
          <w:rFonts w:ascii="Times New Roman" w:eastAsia="Calibri" w:hAnsi="Times New Roman" w:cs="Times New Roman"/>
          <w:color w:val="00000A"/>
          <w:sz w:val="24"/>
          <w:szCs w:val="24"/>
        </w:rPr>
        <w:t>mokykloje</w:t>
      </w:r>
      <w:r w:rsidRPr="00735B8F">
        <w:rPr>
          <w:rFonts w:ascii="Times New Roman" w:eastAsia="Calibri" w:hAnsi="Times New Roman" w:cs="Times New Roman"/>
          <w:b/>
          <w:color w:val="00000A"/>
          <w:sz w:val="24"/>
          <w:szCs w:val="24"/>
        </w:rPr>
        <w:t xml:space="preserve"> </w:t>
      </w:r>
      <w:r w:rsidRPr="00735B8F">
        <w:rPr>
          <w:rFonts w:ascii="Times New Roman" w:eastAsia="Calibri" w:hAnsi="Times New Roman" w:cs="Times New Roman"/>
          <w:color w:val="00000A"/>
          <w:sz w:val="24"/>
          <w:szCs w:val="24"/>
        </w:rPr>
        <w:t>vykdomų ugdymo programų įgyvendinimo aprašas, parengtas vadovaujantis Bendruoju ugdymo planu.</w:t>
      </w:r>
    </w:p>
    <w:p w14:paraId="5E8E8BE1" w14:textId="728C8861" w:rsidR="00735B8F" w:rsidRPr="00735B8F" w:rsidRDefault="00735B8F" w:rsidP="00735B8F">
      <w:pPr>
        <w:tabs>
          <w:tab w:val="left" w:pos="709"/>
          <w:tab w:val="left" w:pos="993"/>
          <w:tab w:val="left" w:pos="1134"/>
          <w:tab w:val="left" w:pos="1418"/>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2</w:t>
      </w:r>
      <w:r w:rsidRPr="00735B8F">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b/>
          <w:color w:val="00000A"/>
          <w:sz w:val="24"/>
          <w:szCs w:val="24"/>
        </w:rPr>
        <w:t>Pamoka</w:t>
      </w:r>
      <w:r w:rsidRPr="00735B8F">
        <w:rPr>
          <w:rFonts w:ascii="Times New Roman" w:eastAsia="Calibri" w:hAnsi="Times New Roman" w:cs="Times New Roman"/>
          <w:color w:val="00000A"/>
          <w:sz w:val="24"/>
          <w:szCs w:val="24"/>
        </w:rPr>
        <w:t xml:space="preserve"> – pagrindinė nustatytos trukmės nepertraukiamo mokymosi organizavimo forma.</w:t>
      </w:r>
      <w:r w:rsidRPr="00735B8F">
        <w:rPr>
          <w:rFonts w:ascii="Times New Roman" w:eastAsia="Calibri" w:hAnsi="Times New Roman" w:cs="Times New Roman"/>
          <w:color w:val="00000A"/>
          <w:sz w:val="24"/>
          <w:szCs w:val="24"/>
        </w:rPr>
        <w:tab/>
      </w:r>
    </w:p>
    <w:p w14:paraId="1D991035" w14:textId="33BD5321" w:rsidR="00735B8F" w:rsidRPr="00735B8F" w:rsidRDefault="00735B8F" w:rsidP="00735B8F">
      <w:pPr>
        <w:tabs>
          <w:tab w:val="left" w:pos="709"/>
          <w:tab w:val="left" w:pos="993"/>
          <w:tab w:val="left" w:pos="1134"/>
          <w:tab w:val="left" w:pos="1418"/>
        </w:tabs>
        <w:spacing w:after="0" w:line="276" w:lineRule="auto"/>
        <w:ind w:firstLine="851"/>
        <w:jc w:val="both"/>
        <w:rPr>
          <w:rFonts w:ascii="Calibri" w:eastAsia="Calibri" w:hAnsi="Calibri" w:cs="Times New Roman"/>
          <w:color w:val="00000A"/>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3</w:t>
      </w:r>
      <w:r w:rsidRPr="00735B8F">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b/>
          <w:color w:val="00000A"/>
          <w:sz w:val="24"/>
          <w:szCs w:val="24"/>
        </w:rPr>
        <w:t>Specialiosios pratybos</w:t>
      </w:r>
      <w:r w:rsidRPr="00735B8F">
        <w:rPr>
          <w:rFonts w:ascii="Times New Roman" w:eastAsia="Calibri" w:hAnsi="Times New Roman" w:cs="Times New Roman"/>
          <w:color w:val="00000A"/>
          <w:sz w:val="24"/>
          <w:szCs w:val="24"/>
        </w:rPr>
        <w:t xml:space="preserve"> – švietimo pagalbos teikimo forma mokiniams, turintiems specialiųjų ugdymosi poreikių, skirta įgytiems ir įgimtiems sutrikimams kompensuoti, plėtojant gebėjimus ir galias.</w:t>
      </w:r>
    </w:p>
    <w:p w14:paraId="140F7016" w14:textId="679E6197" w:rsidR="00735B8F" w:rsidRPr="00735B8F" w:rsidRDefault="00735B8F" w:rsidP="00735B8F">
      <w:pPr>
        <w:tabs>
          <w:tab w:val="left" w:pos="709"/>
          <w:tab w:val="left" w:pos="993"/>
          <w:tab w:val="left" w:pos="1134"/>
          <w:tab w:val="left" w:pos="1418"/>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4</w:t>
      </w:r>
      <w:r w:rsidRPr="00735B8F">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b/>
          <w:color w:val="00000A"/>
          <w:sz w:val="24"/>
          <w:szCs w:val="24"/>
        </w:rPr>
        <w:t>Kontrolinis darbas</w:t>
      </w:r>
      <w:r w:rsidRPr="00735B8F">
        <w:rPr>
          <w:rFonts w:ascii="Times New Roman" w:eastAsia="Calibri" w:hAnsi="Times New Roman" w:cs="Times New Roman"/>
          <w:color w:val="00000A"/>
          <w:sz w:val="24"/>
          <w:szCs w:val="24"/>
        </w:rPr>
        <w:t xml:space="preserve"> – žinių, gebėjimų, įgūdžių parodymas arba mokinių žinias, gebėjimus, įgūdžius patikrinantis ir formaliai vertinamas darbas, kuriam skiriama </w:t>
      </w:r>
      <w:r w:rsidRPr="00C27E3F">
        <w:rPr>
          <w:rFonts w:ascii="Times New Roman" w:eastAsia="Calibri" w:hAnsi="Times New Roman" w:cs="Times New Roman"/>
          <w:sz w:val="24"/>
          <w:szCs w:val="24"/>
        </w:rPr>
        <w:t xml:space="preserve">ne mažiau </w:t>
      </w:r>
      <w:r w:rsidRPr="00735B8F">
        <w:rPr>
          <w:rFonts w:ascii="Times New Roman" w:eastAsia="Calibri" w:hAnsi="Times New Roman" w:cs="Times New Roman"/>
          <w:color w:val="00000A"/>
          <w:sz w:val="24"/>
          <w:szCs w:val="24"/>
        </w:rPr>
        <w:t xml:space="preserve">kaip 30 min. </w:t>
      </w:r>
    </w:p>
    <w:p w14:paraId="2F4BC3A0" w14:textId="77777777" w:rsidR="00735B8F" w:rsidRPr="00735B8F" w:rsidRDefault="00735B8F" w:rsidP="00735B8F">
      <w:pPr>
        <w:tabs>
          <w:tab w:val="left" w:pos="2614"/>
        </w:tabs>
        <w:spacing w:after="0" w:line="360" w:lineRule="auto"/>
        <w:jc w:val="both"/>
        <w:rPr>
          <w:rFonts w:ascii="Times New Roman" w:eastAsia="Calibri" w:hAnsi="Times New Roman" w:cs="Times New Roman"/>
          <w:b/>
          <w:color w:val="00000A"/>
          <w:sz w:val="24"/>
          <w:szCs w:val="24"/>
        </w:rPr>
      </w:pPr>
    </w:p>
    <w:p w14:paraId="74CDC180" w14:textId="77777777" w:rsidR="00B94EA9" w:rsidRDefault="00B94EA9" w:rsidP="000D094A">
      <w:pPr>
        <w:tabs>
          <w:tab w:val="left" w:pos="540"/>
        </w:tabs>
        <w:spacing w:after="80" w:line="240" w:lineRule="auto"/>
        <w:jc w:val="center"/>
        <w:rPr>
          <w:rFonts w:ascii="Times New Roman" w:eastAsia="Calibri" w:hAnsi="Times New Roman" w:cs="Times New Roman"/>
          <w:b/>
          <w:color w:val="00000A"/>
          <w:sz w:val="24"/>
          <w:szCs w:val="24"/>
        </w:rPr>
      </w:pPr>
    </w:p>
    <w:p w14:paraId="555D70AD" w14:textId="77777777" w:rsidR="00B94EA9" w:rsidRDefault="00B94EA9" w:rsidP="000D094A">
      <w:pPr>
        <w:tabs>
          <w:tab w:val="left" w:pos="540"/>
        </w:tabs>
        <w:spacing w:after="80" w:line="240" w:lineRule="auto"/>
        <w:jc w:val="center"/>
        <w:rPr>
          <w:rFonts w:ascii="Times New Roman" w:eastAsia="Calibri" w:hAnsi="Times New Roman" w:cs="Times New Roman"/>
          <w:b/>
          <w:color w:val="00000A"/>
          <w:sz w:val="24"/>
          <w:szCs w:val="24"/>
        </w:rPr>
      </w:pPr>
    </w:p>
    <w:p w14:paraId="4CB96395" w14:textId="77777777" w:rsidR="00B94EA9" w:rsidRDefault="00B94EA9" w:rsidP="000D094A">
      <w:pPr>
        <w:tabs>
          <w:tab w:val="left" w:pos="540"/>
        </w:tabs>
        <w:spacing w:after="80" w:line="240" w:lineRule="auto"/>
        <w:jc w:val="center"/>
        <w:rPr>
          <w:rFonts w:ascii="Times New Roman" w:eastAsia="Calibri" w:hAnsi="Times New Roman" w:cs="Times New Roman"/>
          <w:b/>
          <w:color w:val="00000A"/>
          <w:sz w:val="24"/>
          <w:szCs w:val="24"/>
        </w:rPr>
      </w:pPr>
    </w:p>
    <w:p w14:paraId="284D0FC4" w14:textId="77777777" w:rsidR="00B94EA9" w:rsidRDefault="00B94EA9" w:rsidP="000D094A">
      <w:pPr>
        <w:tabs>
          <w:tab w:val="left" w:pos="540"/>
        </w:tabs>
        <w:spacing w:after="80" w:line="240" w:lineRule="auto"/>
        <w:jc w:val="center"/>
        <w:rPr>
          <w:rFonts w:ascii="Times New Roman" w:eastAsia="Calibri" w:hAnsi="Times New Roman" w:cs="Times New Roman"/>
          <w:b/>
          <w:color w:val="00000A"/>
          <w:sz w:val="24"/>
          <w:szCs w:val="24"/>
        </w:rPr>
      </w:pPr>
    </w:p>
    <w:p w14:paraId="7763742F" w14:textId="77777777" w:rsidR="00B94EA9" w:rsidRDefault="00B94EA9" w:rsidP="000D094A">
      <w:pPr>
        <w:tabs>
          <w:tab w:val="left" w:pos="540"/>
        </w:tabs>
        <w:spacing w:after="80" w:line="240" w:lineRule="auto"/>
        <w:jc w:val="center"/>
        <w:rPr>
          <w:rFonts w:ascii="Times New Roman" w:eastAsia="Calibri" w:hAnsi="Times New Roman" w:cs="Times New Roman"/>
          <w:b/>
          <w:color w:val="00000A"/>
          <w:sz w:val="24"/>
          <w:szCs w:val="24"/>
        </w:rPr>
      </w:pPr>
    </w:p>
    <w:p w14:paraId="089C9D7B" w14:textId="2F62ABBE" w:rsidR="00735B8F" w:rsidRPr="00735B8F" w:rsidRDefault="00735B8F" w:rsidP="000D094A">
      <w:pPr>
        <w:tabs>
          <w:tab w:val="left" w:pos="540"/>
        </w:tabs>
        <w:spacing w:after="80" w:line="240"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lastRenderedPageBreak/>
        <w:t>II SKYRIUS</w:t>
      </w:r>
    </w:p>
    <w:p w14:paraId="7B522EAD" w14:textId="77777777" w:rsidR="00735B8F" w:rsidRPr="00735B8F" w:rsidRDefault="00735B8F" w:rsidP="000D094A">
      <w:pPr>
        <w:tabs>
          <w:tab w:val="left" w:pos="540"/>
        </w:tabs>
        <w:spacing w:after="80" w:line="240"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UGDYMO ORGANIZAVIMAS</w:t>
      </w:r>
    </w:p>
    <w:p w14:paraId="1AD5AF7E" w14:textId="77777777" w:rsidR="00735B8F" w:rsidRPr="00735B8F" w:rsidRDefault="00735B8F" w:rsidP="000D094A">
      <w:pPr>
        <w:tabs>
          <w:tab w:val="left" w:pos="540"/>
        </w:tabs>
        <w:spacing w:after="80" w:line="240"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PIRMASIS SKIRSNIS</w:t>
      </w:r>
    </w:p>
    <w:p w14:paraId="12BA2601" w14:textId="77777777" w:rsidR="00735B8F" w:rsidRPr="00735B8F" w:rsidRDefault="00735B8F" w:rsidP="000D094A">
      <w:pPr>
        <w:tabs>
          <w:tab w:val="left" w:pos="540"/>
          <w:tab w:val="left" w:pos="851"/>
        </w:tabs>
        <w:spacing w:after="80" w:line="240"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MOKSLO METŲ TRUKMĖ</w:t>
      </w:r>
    </w:p>
    <w:p w14:paraId="0A50B4CE" w14:textId="77777777" w:rsidR="00735B8F" w:rsidRPr="00735B8F" w:rsidRDefault="00735B8F" w:rsidP="00735B8F">
      <w:pPr>
        <w:tabs>
          <w:tab w:val="left" w:pos="540"/>
          <w:tab w:val="left" w:pos="851"/>
        </w:tabs>
        <w:spacing w:after="80" w:line="240" w:lineRule="auto"/>
        <w:jc w:val="center"/>
        <w:rPr>
          <w:rFonts w:ascii="Times New Roman" w:eastAsia="Calibri" w:hAnsi="Times New Roman" w:cs="Times New Roman"/>
          <w:b/>
          <w:color w:val="00000A"/>
          <w:sz w:val="24"/>
          <w:szCs w:val="24"/>
        </w:rPr>
      </w:pPr>
    </w:p>
    <w:p w14:paraId="5534FE67" w14:textId="77777777" w:rsidR="00735B8F" w:rsidRPr="00735B8F" w:rsidRDefault="00735B8F" w:rsidP="00735B8F">
      <w:pPr>
        <w:tabs>
          <w:tab w:val="left" w:pos="567"/>
        </w:tabs>
        <w:spacing w:after="0" w:line="276" w:lineRule="auto"/>
        <w:ind w:firstLine="851"/>
        <w:jc w:val="both"/>
        <w:rPr>
          <w:rFonts w:ascii="Calibri" w:eastAsia="Calibri" w:hAnsi="Calibri" w:cs="Times New Roman"/>
          <w:color w:val="00000A"/>
        </w:rPr>
      </w:pPr>
      <w:r w:rsidRPr="00735B8F">
        <w:rPr>
          <w:rFonts w:ascii="Times New Roman" w:eastAsia="Calibri" w:hAnsi="Times New Roman" w:cs="Times New Roman"/>
          <w:b/>
          <w:color w:val="00000A"/>
          <w:sz w:val="24"/>
          <w:szCs w:val="24"/>
        </w:rPr>
        <w:t>4. Ugdymo organizavimas 2021-2022 mokslo metais:</w:t>
      </w:r>
    </w:p>
    <w:p w14:paraId="6D109EC4" w14:textId="1F1EF7CB" w:rsidR="00735B8F" w:rsidRPr="00044F1E" w:rsidRDefault="00735B8F" w:rsidP="00735B8F">
      <w:pPr>
        <w:tabs>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4.1.</w:t>
      </w:r>
      <w:r w:rsidRPr="00735B8F">
        <w:rPr>
          <w:rFonts w:ascii="Times New Roman" w:eastAsia="Calibri" w:hAnsi="Times New Roman" w:cs="Times New Roman"/>
          <w:b/>
          <w:color w:val="00000A"/>
          <w:sz w:val="24"/>
          <w:szCs w:val="24"/>
        </w:rPr>
        <w:t xml:space="preserve"> </w:t>
      </w:r>
      <w:r w:rsidRPr="00735B8F">
        <w:rPr>
          <w:rFonts w:ascii="Times New Roman" w:eastAsia="Calibri" w:hAnsi="Times New Roman" w:cs="Times New Roman"/>
          <w:color w:val="00000A"/>
          <w:sz w:val="24"/>
          <w:szCs w:val="24"/>
        </w:rPr>
        <w:t xml:space="preserve">Pradinio ugdymo klasių </w:t>
      </w:r>
      <w:r w:rsidRPr="00044F1E">
        <w:rPr>
          <w:rFonts w:ascii="Times New Roman" w:eastAsia="Calibri" w:hAnsi="Times New Roman" w:cs="Times New Roman"/>
          <w:color w:val="00000A"/>
          <w:sz w:val="24"/>
          <w:szCs w:val="24"/>
        </w:rPr>
        <w:t xml:space="preserve">mokiniams 2021-2022 mokslo metai prasideda 2021 m. rugsėjo 1 d., baigiasi 2022 m. rugpjūčio 31 d. Ugdymo procesas prasideda 2021 m. rugsėjo 1 d., baigiasi 2022 m. </w:t>
      </w:r>
      <w:r w:rsidRPr="00044F1E">
        <w:rPr>
          <w:rFonts w:ascii="Times New Roman" w:eastAsia="Calibri" w:hAnsi="Times New Roman" w:cs="Times New Roman"/>
          <w:sz w:val="24"/>
          <w:szCs w:val="24"/>
        </w:rPr>
        <w:t xml:space="preserve">birželio 9 d. </w:t>
      </w:r>
      <w:r w:rsidRPr="00044F1E">
        <w:rPr>
          <w:rFonts w:ascii="Times New Roman" w:eastAsia="Calibri" w:hAnsi="Times New Roman" w:cs="Times New Roman"/>
          <w:color w:val="00000A"/>
          <w:sz w:val="24"/>
          <w:szCs w:val="24"/>
        </w:rPr>
        <w:t xml:space="preserve">Ugdymo proceso trukmė </w:t>
      </w:r>
      <w:r w:rsidR="00507F45" w:rsidRPr="00044F1E">
        <w:rPr>
          <w:rFonts w:ascii="Times New Roman" w:eastAsia="Calibri" w:hAnsi="Times New Roman" w:cs="Times New Roman"/>
          <w:color w:val="00000A"/>
          <w:sz w:val="24"/>
          <w:szCs w:val="24"/>
        </w:rPr>
        <w:t>-</w:t>
      </w:r>
      <w:r w:rsidRPr="00044F1E">
        <w:rPr>
          <w:rFonts w:ascii="Times New Roman" w:eastAsia="Calibri" w:hAnsi="Times New Roman" w:cs="Times New Roman"/>
          <w:color w:val="00000A"/>
          <w:sz w:val="24"/>
          <w:szCs w:val="24"/>
        </w:rPr>
        <w:t xml:space="preserve"> 175 ugdymo dienos. </w:t>
      </w:r>
    </w:p>
    <w:p w14:paraId="31A7ADE1" w14:textId="79517CD8" w:rsidR="00735B8F" w:rsidRPr="00735B8F" w:rsidRDefault="00735B8F" w:rsidP="00735B8F">
      <w:pPr>
        <w:tabs>
          <w:tab w:val="left" w:pos="567"/>
          <w:tab w:val="left" w:pos="900"/>
        </w:tabs>
        <w:spacing w:after="0" w:line="276" w:lineRule="auto"/>
        <w:ind w:firstLine="851"/>
        <w:jc w:val="both"/>
        <w:rPr>
          <w:rFonts w:ascii="Times New Roman" w:eastAsia="Calibri" w:hAnsi="Times New Roman" w:cs="Times New Roman"/>
          <w:color w:val="00000A"/>
          <w:sz w:val="24"/>
          <w:szCs w:val="24"/>
        </w:rPr>
      </w:pPr>
      <w:r w:rsidRPr="00044F1E">
        <w:rPr>
          <w:rFonts w:ascii="Times New Roman" w:eastAsia="Calibri" w:hAnsi="Times New Roman" w:cs="Times New Roman"/>
          <w:color w:val="00000A"/>
          <w:sz w:val="24"/>
          <w:szCs w:val="24"/>
        </w:rPr>
        <w:t>4.2. Pagrindinio ir socialin</w:t>
      </w:r>
      <w:r w:rsidRPr="00044F1E">
        <w:rPr>
          <w:rFonts w:ascii="Times New Roman" w:eastAsia="Calibri" w:hAnsi="Times New Roman" w:cs="Times New Roman"/>
          <w:sz w:val="24"/>
          <w:szCs w:val="24"/>
        </w:rPr>
        <w:t>ių</w:t>
      </w:r>
      <w:r w:rsidRPr="00044F1E">
        <w:rPr>
          <w:rFonts w:ascii="Times New Roman" w:eastAsia="Calibri" w:hAnsi="Times New Roman" w:cs="Times New Roman"/>
          <w:color w:val="00000A"/>
          <w:sz w:val="24"/>
          <w:szCs w:val="24"/>
        </w:rPr>
        <w:t xml:space="preserve"> įgūdžių ugdymo klasių mokiniams 2021-2022 mokslo metai prasideda 2021 m. rugsėjo 1 d., baigiasi 2022 m. rugpjūčio 31 d. Ugdymo procesas prasideda 2021m. rugsėjo 1 d., baigiasi 2022 m</w:t>
      </w:r>
      <w:r w:rsidRPr="00044F1E">
        <w:rPr>
          <w:rFonts w:ascii="Times New Roman" w:eastAsia="Calibri" w:hAnsi="Times New Roman" w:cs="Times New Roman"/>
          <w:color w:val="FF0000"/>
          <w:sz w:val="24"/>
          <w:szCs w:val="24"/>
        </w:rPr>
        <w:t xml:space="preserve">. </w:t>
      </w:r>
      <w:r w:rsidRPr="00044F1E">
        <w:rPr>
          <w:rFonts w:ascii="Times New Roman" w:eastAsia="Calibri" w:hAnsi="Times New Roman" w:cs="Times New Roman"/>
          <w:sz w:val="24"/>
          <w:szCs w:val="24"/>
        </w:rPr>
        <w:t xml:space="preserve">birželio 23 d. </w:t>
      </w:r>
      <w:r w:rsidRPr="00044F1E">
        <w:rPr>
          <w:rFonts w:ascii="Times New Roman" w:eastAsia="Calibri" w:hAnsi="Times New Roman" w:cs="Times New Roman"/>
          <w:color w:val="00000A"/>
          <w:sz w:val="24"/>
          <w:szCs w:val="24"/>
        </w:rPr>
        <w:t xml:space="preserve">Ugdymo proceso trukmė </w:t>
      </w:r>
      <w:r w:rsidR="00507F45" w:rsidRPr="00044F1E">
        <w:rPr>
          <w:rFonts w:ascii="Times New Roman" w:eastAsia="Calibri" w:hAnsi="Times New Roman" w:cs="Times New Roman"/>
          <w:color w:val="00000A"/>
          <w:sz w:val="24"/>
          <w:szCs w:val="24"/>
        </w:rPr>
        <w:t>-</w:t>
      </w:r>
      <w:r w:rsidRPr="00044F1E">
        <w:rPr>
          <w:rFonts w:ascii="Times New Roman" w:eastAsia="Calibri" w:hAnsi="Times New Roman" w:cs="Times New Roman"/>
          <w:color w:val="00000A"/>
          <w:sz w:val="24"/>
          <w:szCs w:val="24"/>
        </w:rPr>
        <w:t xml:space="preserve"> 185 ugdymo dienos.</w:t>
      </w:r>
    </w:p>
    <w:p w14:paraId="08C66124" w14:textId="77777777" w:rsidR="00735B8F" w:rsidRPr="00735B8F" w:rsidRDefault="00735B8F" w:rsidP="00735B8F">
      <w:pPr>
        <w:tabs>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4.3. Mokiniams skiriamos atostogos:</w:t>
      </w:r>
    </w:p>
    <w:p w14:paraId="3D8951BC" w14:textId="77777777" w:rsidR="00735B8F" w:rsidRPr="00735B8F" w:rsidRDefault="00735B8F" w:rsidP="00735B8F">
      <w:pPr>
        <w:tabs>
          <w:tab w:val="left" w:pos="900"/>
        </w:tabs>
        <w:spacing w:after="0" w:line="276" w:lineRule="auto"/>
        <w:ind w:firstLine="851"/>
        <w:jc w:val="both"/>
        <w:rPr>
          <w:rFonts w:ascii="Times New Roman" w:eastAsia="Calibri" w:hAnsi="Times New Roman" w:cs="Times New Roman"/>
          <w:color w:val="00000A"/>
          <w:sz w:val="24"/>
          <w:szCs w:val="24"/>
        </w:rPr>
      </w:pPr>
    </w:p>
    <w:tbl>
      <w:tblPr>
        <w:tblW w:w="7545" w:type="dxa"/>
        <w:tblInd w:w="939" w:type="dxa"/>
        <w:tblCellMar>
          <w:left w:w="88" w:type="dxa"/>
        </w:tblCellMar>
        <w:tblLook w:val="01E0" w:firstRow="1" w:lastRow="1" w:firstColumn="1" w:lastColumn="1" w:noHBand="0" w:noVBand="0"/>
      </w:tblPr>
      <w:tblGrid>
        <w:gridCol w:w="3343"/>
        <w:gridCol w:w="2098"/>
        <w:gridCol w:w="2104"/>
      </w:tblGrid>
      <w:tr w:rsidR="00735B8F" w:rsidRPr="00735B8F" w14:paraId="159461D0" w14:textId="77777777" w:rsidTr="00735B8F">
        <w:tc>
          <w:tcPr>
            <w:tcW w:w="3343" w:type="dxa"/>
            <w:tcBorders>
              <w:top w:val="single" w:sz="4" w:space="0" w:color="00000A"/>
              <w:left w:val="single" w:sz="4" w:space="0" w:color="00000A"/>
              <w:bottom w:val="single" w:sz="4" w:space="0" w:color="00000A"/>
              <w:right w:val="single" w:sz="4" w:space="0" w:color="00000A"/>
            </w:tcBorders>
            <w:shd w:val="clear" w:color="auto" w:fill="auto"/>
          </w:tcPr>
          <w:p w14:paraId="581160DA"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Atostogos</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14:paraId="2DBD76F2"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Prasideda</w:t>
            </w:r>
          </w:p>
        </w:tc>
        <w:tc>
          <w:tcPr>
            <w:tcW w:w="2104" w:type="dxa"/>
            <w:tcBorders>
              <w:top w:val="single" w:sz="4" w:space="0" w:color="00000A"/>
              <w:left w:val="single" w:sz="4" w:space="0" w:color="00000A"/>
              <w:bottom w:val="single" w:sz="4" w:space="0" w:color="00000A"/>
              <w:right w:val="single" w:sz="4" w:space="0" w:color="00000A"/>
            </w:tcBorders>
            <w:shd w:val="clear" w:color="auto" w:fill="auto"/>
          </w:tcPr>
          <w:p w14:paraId="5888DD08"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Baigiasi</w:t>
            </w:r>
          </w:p>
        </w:tc>
      </w:tr>
      <w:tr w:rsidR="00735B8F" w:rsidRPr="00735B8F" w14:paraId="177B5AC9" w14:textId="77777777" w:rsidTr="00735B8F">
        <w:tc>
          <w:tcPr>
            <w:tcW w:w="3343" w:type="dxa"/>
            <w:tcBorders>
              <w:top w:val="single" w:sz="4" w:space="0" w:color="00000A"/>
              <w:left w:val="single" w:sz="4" w:space="0" w:color="00000A"/>
              <w:bottom w:val="single" w:sz="4" w:space="0" w:color="00000A"/>
              <w:right w:val="single" w:sz="4" w:space="0" w:color="00000A"/>
            </w:tcBorders>
            <w:shd w:val="clear" w:color="auto" w:fill="auto"/>
          </w:tcPr>
          <w:p w14:paraId="78791D3C"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Rudens </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14:paraId="59637B3C"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2021-11-03</w:t>
            </w:r>
          </w:p>
        </w:tc>
        <w:tc>
          <w:tcPr>
            <w:tcW w:w="2104" w:type="dxa"/>
            <w:tcBorders>
              <w:top w:val="single" w:sz="4" w:space="0" w:color="00000A"/>
              <w:left w:val="single" w:sz="4" w:space="0" w:color="00000A"/>
              <w:bottom w:val="single" w:sz="4" w:space="0" w:color="00000A"/>
              <w:right w:val="single" w:sz="4" w:space="0" w:color="00000A"/>
            </w:tcBorders>
            <w:shd w:val="clear" w:color="auto" w:fill="auto"/>
          </w:tcPr>
          <w:p w14:paraId="587B9120"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2021-11-05</w:t>
            </w:r>
          </w:p>
        </w:tc>
      </w:tr>
      <w:tr w:rsidR="00735B8F" w:rsidRPr="00735B8F" w14:paraId="7C4DE4E1" w14:textId="77777777" w:rsidTr="00735B8F">
        <w:trPr>
          <w:trHeight w:val="169"/>
        </w:trPr>
        <w:tc>
          <w:tcPr>
            <w:tcW w:w="3343" w:type="dxa"/>
            <w:tcBorders>
              <w:top w:val="single" w:sz="4" w:space="0" w:color="00000A"/>
              <w:left w:val="single" w:sz="4" w:space="0" w:color="00000A"/>
              <w:bottom w:val="single" w:sz="4" w:space="0" w:color="00000A"/>
              <w:right w:val="single" w:sz="4" w:space="0" w:color="00000A"/>
            </w:tcBorders>
            <w:shd w:val="clear" w:color="auto" w:fill="auto"/>
          </w:tcPr>
          <w:p w14:paraId="7256828B"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Žiemos (Kalėdų)</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14:paraId="7BDB112B"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2021-12-27</w:t>
            </w:r>
          </w:p>
        </w:tc>
        <w:tc>
          <w:tcPr>
            <w:tcW w:w="2104" w:type="dxa"/>
            <w:tcBorders>
              <w:top w:val="single" w:sz="4" w:space="0" w:color="00000A"/>
              <w:left w:val="single" w:sz="4" w:space="0" w:color="00000A"/>
              <w:bottom w:val="single" w:sz="4" w:space="0" w:color="00000A"/>
              <w:right w:val="single" w:sz="4" w:space="0" w:color="00000A"/>
            </w:tcBorders>
            <w:shd w:val="clear" w:color="auto" w:fill="auto"/>
          </w:tcPr>
          <w:p w14:paraId="1E2E966F"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2022-01-07</w:t>
            </w:r>
          </w:p>
        </w:tc>
      </w:tr>
      <w:tr w:rsidR="00735B8F" w:rsidRPr="00735B8F" w14:paraId="480257F9" w14:textId="77777777" w:rsidTr="00735B8F">
        <w:tc>
          <w:tcPr>
            <w:tcW w:w="3343" w:type="dxa"/>
            <w:tcBorders>
              <w:top w:val="single" w:sz="4" w:space="0" w:color="00000A"/>
              <w:left w:val="single" w:sz="4" w:space="0" w:color="00000A"/>
              <w:bottom w:val="single" w:sz="4" w:space="0" w:color="00000A"/>
              <w:right w:val="single" w:sz="4" w:space="0" w:color="00000A"/>
            </w:tcBorders>
            <w:shd w:val="clear" w:color="auto" w:fill="auto"/>
          </w:tcPr>
          <w:p w14:paraId="535293A8"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Žiemos </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14:paraId="21F7810E"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2022-02-14</w:t>
            </w:r>
          </w:p>
        </w:tc>
        <w:tc>
          <w:tcPr>
            <w:tcW w:w="2104" w:type="dxa"/>
            <w:tcBorders>
              <w:top w:val="single" w:sz="4" w:space="0" w:color="00000A"/>
              <w:left w:val="single" w:sz="4" w:space="0" w:color="00000A"/>
              <w:bottom w:val="single" w:sz="4" w:space="0" w:color="00000A"/>
              <w:right w:val="single" w:sz="4" w:space="0" w:color="00000A"/>
            </w:tcBorders>
            <w:shd w:val="clear" w:color="auto" w:fill="auto"/>
          </w:tcPr>
          <w:p w14:paraId="2F1EB494"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2022-02-18</w:t>
            </w:r>
          </w:p>
        </w:tc>
      </w:tr>
      <w:tr w:rsidR="00735B8F" w:rsidRPr="00735B8F" w14:paraId="63DD1A90" w14:textId="77777777" w:rsidTr="00735B8F">
        <w:tc>
          <w:tcPr>
            <w:tcW w:w="3343" w:type="dxa"/>
            <w:tcBorders>
              <w:top w:val="single" w:sz="4" w:space="0" w:color="00000A"/>
              <w:left w:val="single" w:sz="4" w:space="0" w:color="00000A"/>
              <w:bottom w:val="single" w:sz="4" w:space="0" w:color="00000A"/>
              <w:right w:val="single" w:sz="4" w:space="0" w:color="00000A"/>
            </w:tcBorders>
            <w:shd w:val="clear" w:color="auto" w:fill="auto"/>
          </w:tcPr>
          <w:p w14:paraId="1CF5CCDE"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Pavasario (Velykų)</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14:paraId="1CC11939"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2022-04-19</w:t>
            </w:r>
          </w:p>
        </w:tc>
        <w:tc>
          <w:tcPr>
            <w:tcW w:w="2104" w:type="dxa"/>
            <w:tcBorders>
              <w:top w:val="single" w:sz="4" w:space="0" w:color="00000A"/>
              <w:left w:val="single" w:sz="4" w:space="0" w:color="00000A"/>
              <w:bottom w:val="single" w:sz="4" w:space="0" w:color="00000A"/>
              <w:right w:val="single" w:sz="4" w:space="0" w:color="00000A"/>
            </w:tcBorders>
            <w:shd w:val="clear" w:color="auto" w:fill="auto"/>
          </w:tcPr>
          <w:p w14:paraId="36F15881"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2022-04-22</w:t>
            </w:r>
          </w:p>
        </w:tc>
      </w:tr>
      <w:tr w:rsidR="00735B8F" w:rsidRPr="00735B8F" w14:paraId="012B09E1" w14:textId="77777777" w:rsidTr="00735B8F">
        <w:tc>
          <w:tcPr>
            <w:tcW w:w="3343" w:type="dxa"/>
            <w:tcBorders>
              <w:top w:val="single" w:sz="4" w:space="0" w:color="00000A"/>
              <w:left w:val="single" w:sz="4" w:space="0" w:color="00000A"/>
              <w:bottom w:val="single" w:sz="4" w:space="0" w:color="00000A"/>
              <w:right w:val="single" w:sz="4" w:space="0" w:color="00000A"/>
            </w:tcBorders>
            <w:shd w:val="clear" w:color="auto" w:fill="auto"/>
          </w:tcPr>
          <w:p w14:paraId="3450EE04" w14:textId="77777777" w:rsidR="00735B8F" w:rsidRPr="00735B8F" w:rsidRDefault="00735B8F" w:rsidP="00735B8F">
            <w:pPr>
              <w:tabs>
                <w:tab w:val="left" w:pos="540"/>
                <w:tab w:val="left" w:pos="900"/>
              </w:tabs>
              <w:spacing w:after="0" w:line="276" w:lineRule="auto"/>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Vasaros (pradinio ugdymo)</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14:paraId="1FC7D1EB"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2022-06-10 </w:t>
            </w:r>
          </w:p>
        </w:tc>
        <w:tc>
          <w:tcPr>
            <w:tcW w:w="2104" w:type="dxa"/>
            <w:tcBorders>
              <w:top w:val="single" w:sz="4" w:space="0" w:color="00000A"/>
              <w:left w:val="single" w:sz="4" w:space="0" w:color="00000A"/>
              <w:bottom w:val="single" w:sz="4" w:space="0" w:color="00000A"/>
              <w:right w:val="single" w:sz="4" w:space="0" w:color="00000A"/>
            </w:tcBorders>
            <w:shd w:val="clear" w:color="auto" w:fill="auto"/>
          </w:tcPr>
          <w:p w14:paraId="4FCCDC44"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2022-08-31</w:t>
            </w:r>
          </w:p>
        </w:tc>
      </w:tr>
      <w:tr w:rsidR="00735B8F" w:rsidRPr="00735B8F" w14:paraId="2C501C56" w14:textId="77777777" w:rsidTr="00735B8F">
        <w:tc>
          <w:tcPr>
            <w:tcW w:w="3343" w:type="dxa"/>
            <w:tcBorders>
              <w:top w:val="single" w:sz="4" w:space="0" w:color="00000A"/>
              <w:left w:val="single" w:sz="4" w:space="0" w:color="00000A"/>
              <w:bottom w:val="single" w:sz="4" w:space="0" w:color="00000A"/>
              <w:right w:val="single" w:sz="4" w:space="0" w:color="00000A"/>
            </w:tcBorders>
            <w:shd w:val="clear" w:color="auto" w:fill="auto"/>
          </w:tcPr>
          <w:p w14:paraId="6B26A2CD" w14:textId="77777777" w:rsidR="00735B8F" w:rsidRPr="00735B8F" w:rsidRDefault="00735B8F" w:rsidP="00735B8F">
            <w:pPr>
              <w:tabs>
                <w:tab w:val="left" w:pos="540"/>
                <w:tab w:val="left" w:pos="900"/>
              </w:tabs>
              <w:spacing w:after="0" w:line="276" w:lineRule="auto"/>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Vasaros  (5-10 </w:t>
            </w:r>
            <w:proofErr w:type="spellStart"/>
            <w:r w:rsidRPr="00735B8F">
              <w:rPr>
                <w:rFonts w:ascii="Times New Roman" w:eastAsia="Calibri" w:hAnsi="Times New Roman" w:cs="Times New Roman"/>
                <w:color w:val="00000A"/>
                <w:sz w:val="24"/>
                <w:szCs w:val="24"/>
              </w:rPr>
              <w:t>kl</w:t>
            </w:r>
            <w:proofErr w:type="spellEnd"/>
            <w:r w:rsidRPr="00735B8F">
              <w:rPr>
                <w:rFonts w:ascii="Times New Roman" w:eastAsia="Calibri" w:hAnsi="Times New Roman" w:cs="Times New Roman"/>
                <w:color w:val="00000A"/>
                <w:sz w:val="24"/>
                <w:szCs w:val="24"/>
              </w:rPr>
              <w:t xml:space="preserve">., </w:t>
            </w:r>
            <w:proofErr w:type="spellStart"/>
            <w:r w:rsidRPr="00735B8F">
              <w:rPr>
                <w:rFonts w:ascii="Times New Roman" w:eastAsia="Calibri" w:hAnsi="Times New Roman" w:cs="Times New Roman"/>
                <w:color w:val="00000A"/>
                <w:sz w:val="24"/>
                <w:szCs w:val="24"/>
              </w:rPr>
              <w:t>S.į.ugd</w:t>
            </w:r>
            <w:proofErr w:type="spellEnd"/>
            <w:r w:rsidRPr="00735B8F">
              <w:rPr>
                <w:rFonts w:ascii="Times New Roman" w:eastAsia="Calibri" w:hAnsi="Times New Roman" w:cs="Times New Roman"/>
                <w:color w:val="00000A"/>
                <w:sz w:val="24"/>
                <w:szCs w:val="24"/>
              </w:rPr>
              <w:t>. kl.)</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14:paraId="444076CE"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2022-06-25</w:t>
            </w:r>
          </w:p>
        </w:tc>
        <w:tc>
          <w:tcPr>
            <w:tcW w:w="2104" w:type="dxa"/>
            <w:tcBorders>
              <w:top w:val="single" w:sz="4" w:space="0" w:color="00000A"/>
              <w:left w:val="single" w:sz="4" w:space="0" w:color="00000A"/>
              <w:bottom w:val="single" w:sz="4" w:space="0" w:color="00000A"/>
              <w:right w:val="single" w:sz="4" w:space="0" w:color="00000A"/>
            </w:tcBorders>
            <w:shd w:val="clear" w:color="auto" w:fill="auto"/>
          </w:tcPr>
          <w:p w14:paraId="781A843D" w14:textId="77777777" w:rsidR="00735B8F" w:rsidRPr="00735B8F" w:rsidRDefault="00735B8F" w:rsidP="00735B8F">
            <w:pPr>
              <w:tabs>
                <w:tab w:val="left" w:pos="540"/>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2022-08-31</w:t>
            </w:r>
          </w:p>
        </w:tc>
      </w:tr>
    </w:tbl>
    <w:p w14:paraId="185BD29B" w14:textId="77777777" w:rsidR="00735B8F" w:rsidRPr="00735B8F" w:rsidRDefault="00735B8F" w:rsidP="00735B8F">
      <w:pPr>
        <w:tabs>
          <w:tab w:val="left" w:pos="-180"/>
          <w:tab w:val="left" w:pos="567"/>
          <w:tab w:val="left" w:pos="3765"/>
        </w:tabs>
        <w:spacing w:after="0" w:line="276" w:lineRule="auto"/>
        <w:rPr>
          <w:rFonts w:ascii="Times New Roman" w:eastAsia="Calibri" w:hAnsi="Times New Roman" w:cs="Times New Roman"/>
          <w:color w:val="00000A"/>
          <w:sz w:val="24"/>
          <w:szCs w:val="24"/>
        </w:rPr>
      </w:pPr>
    </w:p>
    <w:p w14:paraId="15AB431A" w14:textId="77777777" w:rsidR="00735B8F" w:rsidRPr="00735B8F" w:rsidRDefault="00735B8F" w:rsidP="00735B8F">
      <w:pPr>
        <w:tabs>
          <w:tab w:val="left" w:pos="851"/>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4.4.  Pamokos prasideda:</w:t>
      </w:r>
    </w:p>
    <w:p w14:paraId="6639F829" w14:textId="77777777" w:rsidR="00735B8F" w:rsidRPr="00735B8F" w:rsidRDefault="00735B8F" w:rsidP="00735B8F">
      <w:pPr>
        <w:tabs>
          <w:tab w:val="left" w:pos="851"/>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Pirmadienį – 8.30 val. specialiosioms klasėms. </w:t>
      </w:r>
    </w:p>
    <w:p w14:paraId="58F2342E" w14:textId="77777777" w:rsidR="00735B8F" w:rsidRPr="00735B8F" w:rsidRDefault="00735B8F" w:rsidP="00735B8F">
      <w:pPr>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9.30 val.  lavinamosioms, socialinių įgūdžių klasėms. </w:t>
      </w:r>
    </w:p>
    <w:p w14:paraId="5EC8A924" w14:textId="77777777" w:rsidR="00735B8F" w:rsidRPr="00735B8F" w:rsidRDefault="00735B8F" w:rsidP="00735B8F">
      <w:pPr>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Antradienį-penktadienį – 8.00 val.</w:t>
      </w:r>
    </w:p>
    <w:p w14:paraId="530DC183" w14:textId="77777777" w:rsidR="00735B8F" w:rsidRPr="00735B8F" w:rsidRDefault="00735B8F" w:rsidP="00735B8F">
      <w:pPr>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Pamokos trukmė:</w:t>
      </w:r>
    </w:p>
    <w:p w14:paraId="51C5ACF5" w14:textId="77777777" w:rsidR="00735B8F" w:rsidRPr="00735B8F" w:rsidRDefault="00735B8F" w:rsidP="00735B8F">
      <w:pPr>
        <w:tabs>
          <w:tab w:val="left" w:pos="851"/>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1 lavinamojoje, specialiojoje klasėje – 35 min. </w:t>
      </w:r>
    </w:p>
    <w:p w14:paraId="27892233" w14:textId="77777777" w:rsidR="00735B8F" w:rsidRPr="00735B8F" w:rsidRDefault="00735B8F" w:rsidP="00735B8F">
      <w:pPr>
        <w:tabs>
          <w:tab w:val="left" w:pos="851"/>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w:t>
      </w:r>
      <w:r w:rsidRPr="00044F1E">
        <w:rPr>
          <w:rFonts w:ascii="Times New Roman" w:eastAsia="Calibri" w:hAnsi="Times New Roman" w:cs="Times New Roman"/>
          <w:color w:val="00000A"/>
          <w:sz w:val="24"/>
          <w:szCs w:val="24"/>
        </w:rPr>
        <w:t>2-10</w:t>
      </w:r>
      <w:r w:rsidRPr="00735B8F">
        <w:rPr>
          <w:rFonts w:ascii="Times New Roman" w:eastAsia="Calibri" w:hAnsi="Times New Roman" w:cs="Times New Roman"/>
          <w:color w:val="00000A"/>
          <w:sz w:val="24"/>
          <w:szCs w:val="24"/>
        </w:rPr>
        <w:t xml:space="preserve"> specialiosiose, lavinamosiose, socialinių įgūdžių klasėse – 45 min. </w:t>
      </w:r>
    </w:p>
    <w:p w14:paraId="52F1C748" w14:textId="77777777" w:rsidR="00735B8F" w:rsidRPr="00735B8F" w:rsidRDefault="00735B8F" w:rsidP="00735B8F">
      <w:pPr>
        <w:tabs>
          <w:tab w:val="left" w:pos="851"/>
        </w:tabs>
        <w:spacing w:after="0" w:line="360"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ab/>
        <w:t>Pertraukų trukmė 10 min., ilgoji pertrauka – 20 min., pietų pertrauka – 20 min.</w:t>
      </w:r>
    </w:p>
    <w:p w14:paraId="0EFDF922" w14:textId="404B3D88" w:rsidR="002F6D79" w:rsidRPr="002F6D79" w:rsidRDefault="00735B8F" w:rsidP="002F6D79">
      <w:pPr>
        <w:tabs>
          <w:tab w:val="left" w:pos="1080"/>
        </w:tabs>
        <w:spacing w:after="0" w:line="360"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4.5.  Mokykla dirba penkia</w:t>
      </w:r>
      <w:r w:rsidR="002F6D79">
        <w:rPr>
          <w:rFonts w:ascii="Times New Roman" w:eastAsia="Calibri" w:hAnsi="Times New Roman" w:cs="Times New Roman"/>
          <w:color w:val="00000A"/>
          <w:sz w:val="24"/>
          <w:szCs w:val="24"/>
        </w:rPr>
        <w:t>s</w:t>
      </w:r>
      <w:r w:rsidRPr="00735B8F">
        <w:rPr>
          <w:rFonts w:ascii="Times New Roman" w:eastAsia="Calibri" w:hAnsi="Times New Roman" w:cs="Times New Roman"/>
          <w:color w:val="00000A"/>
          <w:sz w:val="24"/>
          <w:szCs w:val="24"/>
        </w:rPr>
        <w:t xml:space="preserve"> dienas per savaitę.</w:t>
      </w:r>
    </w:p>
    <w:p w14:paraId="0FE0859C" w14:textId="6862D934" w:rsidR="00735B8F" w:rsidRPr="00735B8F" w:rsidRDefault="00735B8F" w:rsidP="00735B8F">
      <w:pPr>
        <w:tabs>
          <w:tab w:val="left" w:pos="108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sz w:val="24"/>
          <w:szCs w:val="24"/>
        </w:rPr>
        <w:t xml:space="preserve">4.6. </w:t>
      </w:r>
      <w:r w:rsidRPr="00735B8F">
        <w:rPr>
          <w:rFonts w:ascii="Times New Roman" w:eastAsia="Calibri" w:hAnsi="Times New Roman" w:cs="Times New Roman"/>
          <w:color w:val="00000A"/>
          <w:sz w:val="24"/>
          <w:szCs w:val="24"/>
        </w:rPr>
        <w:t xml:space="preserve">Mokytojų tarybos posėdžio nutarimu </w:t>
      </w:r>
      <w:r w:rsidRPr="005A1FDF">
        <w:rPr>
          <w:rFonts w:ascii="Times New Roman" w:eastAsia="Calibri" w:hAnsi="Times New Roman" w:cs="Times New Roman"/>
          <w:sz w:val="24"/>
          <w:szCs w:val="24"/>
        </w:rPr>
        <w:t>(202</w:t>
      </w:r>
      <w:r w:rsidR="0070721F" w:rsidRPr="005A1FDF">
        <w:rPr>
          <w:rFonts w:ascii="Times New Roman" w:eastAsia="Calibri" w:hAnsi="Times New Roman" w:cs="Times New Roman"/>
          <w:sz w:val="24"/>
          <w:szCs w:val="24"/>
        </w:rPr>
        <w:t>1</w:t>
      </w:r>
      <w:r w:rsidRPr="00735B8F">
        <w:rPr>
          <w:rFonts w:ascii="Times New Roman" w:eastAsia="Calibri" w:hAnsi="Times New Roman" w:cs="Times New Roman"/>
          <w:sz w:val="24"/>
          <w:szCs w:val="24"/>
        </w:rPr>
        <w:t>-06-1</w:t>
      </w:r>
      <w:r w:rsidR="0070721F">
        <w:rPr>
          <w:rFonts w:ascii="Times New Roman" w:eastAsia="Calibri" w:hAnsi="Times New Roman" w:cs="Times New Roman"/>
          <w:sz w:val="24"/>
          <w:szCs w:val="24"/>
        </w:rPr>
        <w:t>8</w:t>
      </w:r>
      <w:r w:rsidRPr="00735B8F">
        <w:rPr>
          <w:rFonts w:ascii="Times New Roman" w:eastAsia="Calibri" w:hAnsi="Times New Roman" w:cs="Times New Roman"/>
          <w:sz w:val="24"/>
          <w:szCs w:val="24"/>
        </w:rPr>
        <w:t xml:space="preserve"> protokolo Nr.2 </w:t>
      </w:r>
      <w:r w:rsidRPr="00735B8F">
        <w:rPr>
          <w:rFonts w:ascii="Times New Roman" w:eastAsia="Calibri" w:hAnsi="Times New Roman" w:cs="Times New Roman"/>
          <w:color w:val="00000A"/>
          <w:sz w:val="24"/>
          <w:szCs w:val="24"/>
        </w:rPr>
        <w:t>) ugdymo procesas pagal pradinio, pagrindinio individualizuotas ir socialinių įgūdžių ugdymo programas skirstomi pusmečiais:</w:t>
      </w:r>
    </w:p>
    <w:p w14:paraId="33727735"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4.6.1. I pusmetis (pradinio ugdymo) – 2021-09-01 iki 2022-01-21;</w:t>
      </w:r>
    </w:p>
    <w:p w14:paraId="4953F54F"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4.6.2. II pusmetis (pradinio ugdymo) – 2022-01-24 iki </w:t>
      </w:r>
      <w:r w:rsidRPr="00735B8F">
        <w:rPr>
          <w:rFonts w:ascii="Times New Roman" w:eastAsia="Calibri" w:hAnsi="Times New Roman" w:cs="Times New Roman"/>
          <w:strike/>
          <w:sz w:val="24"/>
          <w:szCs w:val="24"/>
        </w:rPr>
        <w:t xml:space="preserve"> </w:t>
      </w:r>
      <w:r w:rsidRPr="00735B8F">
        <w:rPr>
          <w:rFonts w:ascii="Times New Roman" w:eastAsia="Calibri" w:hAnsi="Times New Roman" w:cs="Times New Roman"/>
          <w:sz w:val="24"/>
          <w:szCs w:val="24"/>
        </w:rPr>
        <w:t>2021-06-09;</w:t>
      </w:r>
    </w:p>
    <w:p w14:paraId="34F6B55C"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4.6.3. I pusmetis (pagrindinio ir socialinių įgūdžių ugdymo) – 2021-09-01 iki 2022-01-31;</w:t>
      </w:r>
    </w:p>
    <w:p w14:paraId="2C95ECA7" w14:textId="5464F4B3" w:rsidR="00735B8F" w:rsidRDefault="00735B8F" w:rsidP="00EB0758">
      <w:pPr>
        <w:tabs>
          <w:tab w:val="left" w:pos="0"/>
          <w:tab w:val="left" w:pos="540"/>
          <w:tab w:val="left" w:pos="900"/>
        </w:tabs>
        <w:spacing w:after="0" w:line="276" w:lineRule="auto"/>
        <w:ind w:firstLine="851"/>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4.6.4. II pusmetis (pagrindinio ir socialinių įgūdžių ugdymo) – 2022-02-01 iki 2022-06-23</w:t>
      </w:r>
    </w:p>
    <w:p w14:paraId="400C470D" w14:textId="77777777" w:rsidR="00B94EA9" w:rsidRPr="00EB0758" w:rsidRDefault="00B94EA9" w:rsidP="00EB0758">
      <w:pPr>
        <w:tabs>
          <w:tab w:val="left" w:pos="0"/>
          <w:tab w:val="left" w:pos="540"/>
          <w:tab w:val="left" w:pos="900"/>
        </w:tabs>
        <w:spacing w:after="0" w:line="276" w:lineRule="auto"/>
        <w:ind w:firstLine="851"/>
        <w:jc w:val="both"/>
        <w:rPr>
          <w:rFonts w:ascii="Times New Roman" w:eastAsia="Calibri" w:hAnsi="Times New Roman" w:cs="Times New Roman"/>
          <w:sz w:val="24"/>
          <w:szCs w:val="24"/>
        </w:rPr>
      </w:pPr>
    </w:p>
    <w:p w14:paraId="1D62EF15" w14:textId="77777777" w:rsidR="00B94EA9" w:rsidRDefault="00B94EA9" w:rsidP="00735B8F">
      <w:pPr>
        <w:tabs>
          <w:tab w:val="left" w:pos="540"/>
        </w:tabs>
        <w:spacing w:after="80" w:line="360" w:lineRule="auto"/>
        <w:jc w:val="center"/>
        <w:rPr>
          <w:rFonts w:ascii="Times New Roman" w:eastAsia="Calibri" w:hAnsi="Times New Roman" w:cs="Times New Roman"/>
          <w:b/>
          <w:color w:val="00000A"/>
          <w:sz w:val="24"/>
          <w:szCs w:val="24"/>
        </w:rPr>
      </w:pPr>
    </w:p>
    <w:p w14:paraId="3934AD74" w14:textId="77777777" w:rsidR="00B94EA9" w:rsidRDefault="00B94EA9" w:rsidP="00735B8F">
      <w:pPr>
        <w:tabs>
          <w:tab w:val="left" w:pos="540"/>
        </w:tabs>
        <w:spacing w:after="80" w:line="360" w:lineRule="auto"/>
        <w:jc w:val="center"/>
        <w:rPr>
          <w:rFonts w:ascii="Times New Roman" w:eastAsia="Calibri" w:hAnsi="Times New Roman" w:cs="Times New Roman"/>
          <w:b/>
          <w:color w:val="00000A"/>
          <w:sz w:val="24"/>
          <w:szCs w:val="24"/>
        </w:rPr>
      </w:pPr>
    </w:p>
    <w:p w14:paraId="5304B2DB" w14:textId="77777777" w:rsidR="00B94EA9" w:rsidRDefault="00B94EA9" w:rsidP="00735B8F">
      <w:pPr>
        <w:tabs>
          <w:tab w:val="left" w:pos="540"/>
        </w:tabs>
        <w:spacing w:after="80" w:line="360" w:lineRule="auto"/>
        <w:jc w:val="center"/>
        <w:rPr>
          <w:rFonts w:ascii="Times New Roman" w:eastAsia="Calibri" w:hAnsi="Times New Roman" w:cs="Times New Roman"/>
          <w:b/>
          <w:color w:val="00000A"/>
          <w:sz w:val="24"/>
          <w:szCs w:val="24"/>
        </w:rPr>
      </w:pPr>
    </w:p>
    <w:p w14:paraId="361DBC81" w14:textId="77777777" w:rsidR="00B94EA9" w:rsidRDefault="00B94EA9" w:rsidP="00735B8F">
      <w:pPr>
        <w:tabs>
          <w:tab w:val="left" w:pos="540"/>
        </w:tabs>
        <w:spacing w:after="80" w:line="360" w:lineRule="auto"/>
        <w:jc w:val="center"/>
        <w:rPr>
          <w:rFonts w:ascii="Times New Roman" w:eastAsia="Calibri" w:hAnsi="Times New Roman" w:cs="Times New Roman"/>
          <w:b/>
          <w:color w:val="00000A"/>
          <w:sz w:val="24"/>
          <w:szCs w:val="24"/>
        </w:rPr>
      </w:pPr>
    </w:p>
    <w:p w14:paraId="0EA47DA4" w14:textId="764E54F2" w:rsidR="00735B8F" w:rsidRPr="00735B8F" w:rsidRDefault="00735B8F" w:rsidP="00735B8F">
      <w:pPr>
        <w:tabs>
          <w:tab w:val="left" w:pos="540"/>
        </w:tabs>
        <w:spacing w:after="80" w:line="360"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lastRenderedPageBreak/>
        <w:t>ANTRAS SKIRSNIS</w:t>
      </w:r>
    </w:p>
    <w:p w14:paraId="5774AE2E" w14:textId="77777777" w:rsidR="00735B8F" w:rsidRPr="00735B8F" w:rsidRDefault="00735B8F" w:rsidP="00735B8F">
      <w:pPr>
        <w:overflowPunct w:val="0"/>
        <w:spacing w:after="80" w:line="240" w:lineRule="auto"/>
        <w:jc w:val="center"/>
        <w:textAlignment w:val="baseline"/>
        <w:rPr>
          <w:rFonts w:ascii="Times New Roman" w:eastAsia="Calibri" w:hAnsi="Times New Roman" w:cs="Times New Roman"/>
          <w:b/>
          <w:color w:val="00000A"/>
          <w:sz w:val="24"/>
          <w:szCs w:val="24"/>
        </w:rPr>
      </w:pPr>
    </w:p>
    <w:p w14:paraId="324AFDFE" w14:textId="77777777" w:rsidR="00735B8F" w:rsidRPr="00735B8F" w:rsidRDefault="00735B8F" w:rsidP="00735B8F">
      <w:pPr>
        <w:overflowPunct w:val="0"/>
        <w:spacing w:after="80" w:line="240" w:lineRule="auto"/>
        <w:jc w:val="center"/>
        <w:textAlignment w:val="baseline"/>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 xml:space="preserve">PRADINIO, PAGRINDINIO IR  SOCIALINIŲ ĮGŪDŽIŲ UGDYMO ORGANIZAVIMAS </w:t>
      </w:r>
      <w:r w:rsidRPr="00735B8F">
        <w:rPr>
          <w:rFonts w:ascii="Times New Roman" w:eastAsia="Calibri" w:hAnsi="Times New Roman" w:cs="Times New Roman"/>
          <w:b/>
          <w:iCs/>
          <w:color w:val="00000A"/>
          <w:sz w:val="24"/>
          <w:szCs w:val="24"/>
          <w:shd w:val="clear" w:color="auto" w:fill="FFFFFF"/>
        </w:rPr>
        <w:t>KARANTINO, EKSTREMALIOS SITUACIJOS, EKSTREMALAUS ĮVYKIO AR ĮVYKIO, KELIANČIO PAVOJŲ MOKINIŲ SVEIKATAI IR GYVYBEI, LAIKOTARPIU</w:t>
      </w:r>
      <w:r w:rsidRPr="00735B8F">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b/>
          <w:iCs/>
          <w:color w:val="00000A"/>
          <w:sz w:val="24"/>
          <w:szCs w:val="24"/>
          <w:shd w:val="clear" w:color="auto" w:fill="FFFFFF"/>
        </w:rPr>
        <w:t>AR ESANT APLINKYBĖMS MOKYKLOJE, DĖL KURIŲ UGDYMO PROCESAS NEGALI BŪTI ORGANIZUOJAMAS KASDIENIU MOKYMO PROCESO ORGANIZAVIMO BŪDU</w:t>
      </w:r>
    </w:p>
    <w:p w14:paraId="01FEC69B"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p>
    <w:p w14:paraId="2615C6CE"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5. Karantino,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vyksta remonto darbai mokykloje ir kt., ugdymo procesas gali būti koreguojamas arba laikinai stabdomas, arba organizuojamas nuotoliniu mokymo proceso organizavimo būdu (toliau – nuotolinis mokymo būdas). </w:t>
      </w:r>
    </w:p>
    <w:p w14:paraId="2C78A3E8"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sz w:val="24"/>
          <w:szCs w:val="24"/>
        </w:rPr>
        <w:t>6.</w:t>
      </w:r>
      <w:r w:rsidRPr="00735B8F">
        <w:rPr>
          <w:rFonts w:ascii="Times New Roman" w:eastAsia="Calibri" w:hAnsi="Times New Roman" w:cs="Times New Roman"/>
          <w:color w:val="FF0000"/>
          <w:sz w:val="24"/>
          <w:szCs w:val="24"/>
        </w:rPr>
        <w:t xml:space="preserve"> </w:t>
      </w:r>
      <w:r w:rsidRPr="00735B8F">
        <w:rPr>
          <w:rFonts w:ascii="Times New Roman" w:eastAsia="Calibri" w:hAnsi="Times New Roman" w:cs="Times New Roman"/>
          <w:color w:val="00000A"/>
          <w:sz w:val="24"/>
          <w:szCs w:val="24"/>
        </w:rPr>
        <w:t>Ekstremali temperatūra  mokyklos ir (ar) gyvenamojoje teritorijoje:</w:t>
      </w:r>
    </w:p>
    <w:p w14:paraId="2B34C84F" w14:textId="6F9D40EC"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6.1. minus 20 °C ar </w:t>
      </w:r>
      <w:r w:rsidRPr="00044F1E">
        <w:rPr>
          <w:rFonts w:ascii="Times New Roman" w:eastAsia="Calibri" w:hAnsi="Times New Roman" w:cs="Times New Roman"/>
          <w:color w:val="00000A"/>
          <w:sz w:val="24"/>
          <w:szCs w:val="24"/>
        </w:rPr>
        <w:t xml:space="preserve">žemesnė </w:t>
      </w:r>
      <w:r w:rsidR="00893064" w:rsidRPr="00044F1E">
        <w:rPr>
          <w:rFonts w:ascii="Times New Roman" w:eastAsia="Calibri" w:hAnsi="Times New Roman" w:cs="Times New Roman"/>
          <w:color w:val="00000A"/>
          <w:sz w:val="24"/>
          <w:szCs w:val="24"/>
        </w:rPr>
        <w:t>-</w:t>
      </w:r>
      <w:r w:rsidRPr="00044F1E">
        <w:rPr>
          <w:rFonts w:ascii="Times New Roman" w:eastAsia="Calibri" w:hAnsi="Times New Roman" w:cs="Times New Roman"/>
          <w:color w:val="00000A"/>
          <w:sz w:val="24"/>
          <w:szCs w:val="24"/>
        </w:rPr>
        <w:t xml:space="preserve"> 1-4 ir 5</w:t>
      </w:r>
      <w:r w:rsidRPr="00735B8F">
        <w:rPr>
          <w:rFonts w:ascii="Times New Roman" w:eastAsia="Calibri" w:hAnsi="Times New Roman" w:cs="Times New Roman"/>
          <w:color w:val="00000A"/>
          <w:sz w:val="24"/>
          <w:szCs w:val="24"/>
        </w:rPr>
        <w:t xml:space="preserve"> klasių mokiniams;</w:t>
      </w:r>
    </w:p>
    <w:p w14:paraId="22F54E0D" w14:textId="1F7C6915"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6.2. minus 25 °C ar žemesnė</w:t>
      </w:r>
      <w:r w:rsidR="00893064">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 xml:space="preserve"> 6-10 ir socialinių įgūdžių ugdymo klasių mokiniams;</w:t>
      </w:r>
    </w:p>
    <w:p w14:paraId="5D490A88" w14:textId="21845C61" w:rsidR="00735B8F" w:rsidRPr="00735B8F" w:rsidRDefault="00735B8F" w:rsidP="002F6D79">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6.3. 30 °C ar aukštesnė 5-10 ir socialinių įgūdžių ugdymo klasių mokiniams;</w:t>
      </w:r>
    </w:p>
    <w:p w14:paraId="5625E9E8" w14:textId="6DD8C423"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7. Mokyklos vadovas, nesant valstybės, savivaldybės lygio sprendimų dėl ugdymo proceso organizavimo esant ypatingoms aplinkybėms ar esant aplinkybėms mokykloje, dėl kurių ugdymo procesas negali būti organizuojamas kasdieniu mokymo proceso organizavimo būdu,  priima sprendimus: </w:t>
      </w:r>
    </w:p>
    <w:p w14:paraId="078B55B5"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7.1. laikinai koreguoti ugdymo proceso įgyvendinimą:</w:t>
      </w:r>
    </w:p>
    <w:p w14:paraId="0763ADDD"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7.1.1. keisti nustatytą pamokų trukmę; </w:t>
      </w:r>
    </w:p>
    <w:p w14:paraId="1611B81A"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7.1.2. keisti nustatytą pamokų pradžios ir pabaigos laiką; </w:t>
      </w:r>
    </w:p>
    <w:p w14:paraId="40D0757E" w14:textId="75D7916D"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7.1.3. ugdymo procesą perkelti į kitas </w:t>
      </w:r>
      <w:r w:rsidR="00803480">
        <w:rPr>
          <w:rFonts w:ascii="Times New Roman" w:eastAsia="Calibri" w:hAnsi="Times New Roman" w:cs="Times New Roman"/>
          <w:color w:val="00000A"/>
          <w:sz w:val="24"/>
          <w:szCs w:val="24"/>
        </w:rPr>
        <w:t xml:space="preserve"> saugias </w:t>
      </w:r>
      <w:r w:rsidRPr="00735B8F">
        <w:rPr>
          <w:rFonts w:ascii="Times New Roman" w:eastAsia="Calibri" w:hAnsi="Times New Roman" w:cs="Times New Roman"/>
          <w:color w:val="00000A"/>
          <w:sz w:val="24"/>
          <w:szCs w:val="24"/>
        </w:rPr>
        <w:t xml:space="preserve">aplinkas; </w:t>
      </w:r>
    </w:p>
    <w:p w14:paraId="18383785"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7.1.4. priimti kitus aktualius ugdymo proceso organizavimo sprendimus, mažinančius/ šalinančius pavojų mokinių sveikatai ir gyvybei; </w:t>
      </w:r>
    </w:p>
    <w:p w14:paraId="3FB6AD80"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7.2.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savininko teises ir pareigas įgyvendinančia institucija, Šilutės rajono savivaldybės vykdomąja institucija ar jos įgaliotu asmeniu.</w:t>
      </w:r>
    </w:p>
    <w:p w14:paraId="5E2AEC94"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7.3. ugdymo procesas organizuojamas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 </w:t>
      </w:r>
    </w:p>
    <w:p w14:paraId="2FC2C4E1" w14:textId="77777777"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lastRenderedPageBreak/>
        <w:t xml:space="preserve">8. Valstybės, savivaldybės lygiu ar mokyklos vadovui priėmus sprendimą ugdymą organizuoti nuotoliniu mokymo būdu, mokykla: </w:t>
      </w:r>
    </w:p>
    <w:p w14:paraId="5E07C0C8" w14:textId="2FE956D2"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8.1. vadovaujasi mokyklos parengtomis ugdymo organizavimo gairėmis dėl ugdymo organizavimo ypatingomis aplinkybėmis ar esant aplinkybėms mokykloje, dėl kurių ugdymo procesas negali būti organizuojamas kasdieniu mokymo proceso organizavimo būdu; </w:t>
      </w:r>
    </w:p>
    <w:p w14:paraId="229E7914" w14:textId="5D659F12" w:rsidR="00735B8F" w:rsidRPr="00735B8F" w:rsidRDefault="00735B8F" w:rsidP="00735B8F">
      <w:pPr>
        <w:tabs>
          <w:tab w:val="left" w:pos="0"/>
          <w:tab w:val="left" w:pos="540"/>
          <w:tab w:val="left" w:pos="900"/>
        </w:tabs>
        <w:spacing w:after="0" w:line="276" w:lineRule="auto"/>
        <w:ind w:firstLine="851"/>
        <w:jc w:val="both"/>
        <w:rPr>
          <w:rFonts w:ascii="Calibri" w:eastAsia="Calibri" w:hAnsi="Calibri" w:cs="Times New Roman"/>
          <w:color w:val="00000A"/>
        </w:rPr>
      </w:pPr>
      <w:r w:rsidRPr="00735B8F">
        <w:rPr>
          <w:rFonts w:ascii="Times New Roman" w:eastAsia="Calibri" w:hAnsi="Times New Roman" w:cs="Times New Roman"/>
          <w:color w:val="00000A"/>
          <w:sz w:val="24"/>
          <w:szCs w:val="24"/>
        </w:rPr>
        <w:t>8.</w:t>
      </w:r>
      <w:r w:rsidR="00044F1E">
        <w:rPr>
          <w:rFonts w:ascii="Times New Roman" w:eastAsia="Calibri" w:hAnsi="Times New Roman" w:cs="Times New Roman"/>
          <w:color w:val="00000A"/>
          <w:sz w:val="24"/>
          <w:szCs w:val="24"/>
        </w:rPr>
        <w:t>2</w:t>
      </w:r>
      <w:r w:rsidRPr="00735B8F">
        <w:rPr>
          <w:rFonts w:ascii="Times New Roman" w:eastAsia="Calibri" w:hAnsi="Times New Roman" w:cs="Times New Roman"/>
          <w:color w:val="00000A"/>
          <w:sz w:val="24"/>
          <w:szCs w:val="24"/>
        </w:rPr>
        <w:t>. įvertina, ar visi mokiniai gali dalyvauti ugdymo procese pasirinkta kita mokymo forma ir būdu, susitariama dėl galimų šios problemos sprendimo būdų, pasirinkimo alternatyvų, galimos pagalbos priemonių.</w:t>
      </w:r>
      <w:r w:rsidRPr="00735B8F">
        <w:rPr>
          <w:rFonts w:ascii="Calibri" w:eastAsia="Calibri" w:hAnsi="Calibri" w:cs="Times New Roman"/>
          <w:color w:val="00000A"/>
        </w:rPr>
        <w:t xml:space="preserve"> </w:t>
      </w:r>
      <w:r w:rsidRPr="00735B8F">
        <w:rPr>
          <w:rFonts w:ascii="Times New Roman" w:eastAsia="Calibri" w:hAnsi="Times New Roman" w:cs="Times New Roman"/>
          <w:color w:val="00000A"/>
          <w:sz w:val="24"/>
          <w:szCs w:val="24"/>
        </w:rPr>
        <w:t>Svarbu, kad visi mokiniai turėtų priėjimą prie mokymosi išteklių. Pastebėjus,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w:t>
      </w:r>
      <w:r w:rsidRPr="00735B8F">
        <w:rPr>
          <w:rFonts w:ascii="Calibri" w:eastAsia="Calibri" w:hAnsi="Calibri" w:cs="Times New Roman"/>
          <w:color w:val="00000A"/>
        </w:rPr>
        <w:t xml:space="preserve"> </w:t>
      </w:r>
    </w:p>
    <w:p w14:paraId="3497AA84" w14:textId="3ECF3EB5"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8.</w:t>
      </w:r>
      <w:r w:rsidR="00044F1E">
        <w:rPr>
          <w:rFonts w:ascii="Times New Roman" w:eastAsia="Calibri" w:hAnsi="Times New Roman" w:cs="Times New Roman"/>
          <w:color w:val="00000A"/>
          <w:sz w:val="24"/>
          <w:szCs w:val="24"/>
        </w:rPr>
        <w:t>3</w:t>
      </w:r>
      <w:r w:rsidRPr="00735B8F">
        <w:rPr>
          <w:rFonts w:ascii="Times New Roman" w:eastAsia="Calibri" w:hAnsi="Times New Roman" w:cs="Times New Roman"/>
          <w:color w:val="00000A"/>
          <w:sz w:val="24"/>
          <w:szCs w:val="24"/>
        </w:rPr>
        <w:t>. susitari</w:t>
      </w:r>
      <w:r w:rsidR="00803480">
        <w:rPr>
          <w:rFonts w:ascii="Times New Roman" w:eastAsia="Calibri" w:hAnsi="Times New Roman" w:cs="Times New Roman"/>
          <w:color w:val="00000A"/>
          <w:sz w:val="24"/>
          <w:szCs w:val="24"/>
        </w:rPr>
        <w:t>a</w:t>
      </w:r>
      <w:r w:rsidRPr="00735B8F">
        <w:rPr>
          <w:rFonts w:ascii="Times New Roman" w:eastAsia="Calibri" w:hAnsi="Times New Roman" w:cs="Times New Roman"/>
          <w:color w:val="00000A"/>
          <w:sz w:val="24"/>
          <w:szCs w:val="24"/>
        </w:rPr>
        <w:t xml:space="preserve"> dėl mokinių emocinės sveikatos stebėjimo,  ugdymo specifikos ir švietimo pagalbos teikimo; </w:t>
      </w:r>
    </w:p>
    <w:p w14:paraId="397550E9" w14:textId="79D7EA80"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893064">
        <w:rPr>
          <w:rFonts w:ascii="Times New Roman" w:eastAsia="Calibri" w:hAnsi="Times New Roman" w:cs="Times New Roman"/>
          <w:color w:val="00000A"/>
          <w:sz w:val="24"/>
          <w:szCs w:val="24"/>
        </w:rPr>
        <w:t>8.</w:t>
      </w:r>
      <w:r w:rsidR="00044F1E">
        <w:rPr>
          <w:rFonts w:ascii="Times New Roman" w:eastAsia="Calibri" w:hAnsi="Times New Roman" w:cs="Times New Roman"/>
          <w:color w:val="00000A"/>
          <w:sz w:val="24"/>
          <w:szCs w:val="24"/>
        </w:rPr>
        <w:t>4</w:t>
      </w:r>
      <w:r w:rsidRPr="00893064">
        <w:rPr>
          <w:rFonts w:ascii="Times New Roman" w:eastAsia="Calibri" w:hAnsi="Times New Roman" w:cs="Times New Roman"/>
          <w:color w:val="00000A"/>
          <w:sz w:val="24"/>
          <w:szCs w:val="24"/>
        </w:rPr>
        <w:t xml:space="preserve">. skiria ne mažiau kaip </w:t>
      </w:r>
      <w:r w:rsidR="00893064" w:rsidRPr="00893064">
        <w:rPr>
          <w:rFonts w:ascii="Times New Roman" w:eastAsia="Calibri" w:hAnsi="Times New Roman" w:cs="Times New Roman"/>
          <w:color w:val="00000A"/>
          <w:sz w:val="24"/>
          <w:szCs w:val="24"/>
        </w:rPr>
        <w:t xml:space="preserve">80 </w:t>
      </w:r>
      <w:r w:rsidRPr="00893064">
        <w:rPr>
          <w:rFonts w:ascii="Times New Roman" w:eastAsia="Calibri" w:hAnsi="Times New Roman" w:cs="Times New Roman"/>
          <w:color w:val="00000A"/>
          <w:sz w:val="24"/>
          <w:szCs w:val="24"/>
        </w:rPr>
        <w:t xml:space="preserve">procentų ugdymo procesui numatyto laiko (per savaitę ir (ar) mėnesį) sinchroniniam ugdymui, ir ne daugiau </w:t>
      </w:r>
      <w:r w:rsidR="00893064" w:rsidRPr="00893064">
        <w:rPr>
          <w:rFonts w:ascii="Times New Roman" w:eastAsia="Calibri" w:hAnsi="Times New Roman" w:cs="Times New Roman"/>
          <w:color w:val="00000A"/>
          <w:sz w:val="24"/>
          <w:szCs w:val="24"/>
        </w:rPr>
        <w:t>20</w:t>
      </w:r>
      <w:r w:rsidRPr="00893064">
        <w:rPr>
          <w:rFonts w:ascii="Times New Roman" w:eastAsia="Calibri" w:hAnsi="Times New Roman" w:cs="Times New Roman"/>
          <w:color w:val="00000A"/>
          <w:sz w:val="24"/>
          <w:szCs w:val="24"/>
        </w:rPr>
        <w:t xml:space="preserve"> procentų – asinchroniniam ugdymui;</w:t>
      </w:r>
      <w:r w:rsidRPr="00735B8F">
        <w:rPr>
          <w:rFonts w:ascii="Times New Roman" w:eastAsia="Calibri" w:hAnsi="Times New Roman" w:cs="Times New Roman"/>
          <w:color w:val="00000A"/>
          <w:sz w:val="24"/>
          <w:szCs w:val="24"/>
        </w:rPr>
        <w:t xml:space="preserve"> </w:t>
      </w:r>
    </w:p>
    <w:p w14:paraId="64ADD502" w14:textId="65B012A8"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8.</w:t>
      </w:r>
      <w:r w:rsidR="00044F1E">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 xml:space="preserve">. </w:t>
      </w:r>
      <w:r w:rsidRPr="0070721F">
        <w:rPr>
          <w:rFonts w:ascii="Times New Roman" w:eastAsia="Calibri" w:hAnsi="Times New Roman" w:cs="Times New Roman"/>
          <w:sz w:val="24"/>
          <w:szCs w:val="24"/>
        </w:rPr>
        <w:t xml:space="preserve">pertvarko pamokų tvarkaraštį, pritaikydama </w:t>
      </w:r>
      <w:r w:rsidRPr="00735B8F">
        <w:rPr>
          <w:rFonts w:ascii="Times New Roman" w:eastAsia="Calibri" w:hAnsi="Times New Roman" w:cs="Times New Roman"/>
          <w:color w:val="00000A"/>
          <w:sz w:val="24"/>
          <w:szCs w:val="24"/>
        </w:rPr>
        <w:t xml:space="preserve">jį ugdymo procesui organizuoti nuotoliniu mokymo būdu: konkrečios klasės tvarkaraštyje numato sinchroniniam ir asinchroniniam ugdymui skiriamas pamokas. Galima nepertraukiamo sinchroninio ugdymo trukmė per dieną – iki 90 min.; </w:t>
      </w:r>
    </w:p>
    <w:p w14:paraId="7BD189CF" w14:textId="6FB4B560"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8.</w:t>
      </w:r>
      <w:r w:rsidR="00044F1E">
        <w:rPr>
          <w:rFonts w:ascii="Times New Roman" w:eastAsia="Calibri" w:hAnsi="Times New Roman" w:cs="Times New Roman"/>
          <w:color w:val="00000A"/>
          <w:sz w:val="24"/>
          <w:szCs w:val="24"/>
        </w:rPr>
        <w:t>6</w:t>
      </w:r>
      <w:r w:rsidRPr="00735B8F">
        <w:rPr>
          <w:rFonts w:ascii="Times New Roman" w:eastAsia="Calibri" w:hAnsi="Times New Roman" w:cs="Times New Roman"/>
          <w:color w:val="00000A"/>
          <w:sz w:val="24"/>
          <w:szCs w:val="24"/>
        </w:rPr>
        <w:t xml:space="preserve">. susitaria su mokytojais dėl </w:t>
      </w:r>
      <w:proofErr w:type="spellStart"/>
      <w:r w:rsidRPr="00735B8F">
        <w:rPr>
          <w:rFonts w:ascii="Times New Roman" w:eastAsia="Calibri" w:hAnsi="Times New Roman" w:cs="Times New Roman"/>
          <w:color w:val="00000A"/>
          <w:sz w:val="24"/>
          <w:szCs w:val="24"/>
        </w:rPr>
        <w:t>tarpdalykinio</w:t>
      </w:r>
      <w:proofErr w:type="spellEnd"/>
      <w:r w:rsidR="00B94EA9">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14:paraId="30A0D378" w14:textId="5A4488C4"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8.</w:t>
      </w:r>
      <w:r w:rsidR="00044F1E">
        <w:rPr>
          <w:rFonts w:ascii="Times New Roman" w:eastAsia="Calibri" w:hAnsi="Times New Roman" w:cs="Times New Roman"/>
          <w:color w:val="00000A"/>
          <w:sz w:val="24"/>
          <w:szCs w:val="24"/>
        </w:rPr>
        <w:t>7</w:t>
      </w:r>
      <w:r w:rsidRPr="00735B8F">
        <w:rPr>
          <w:rFonts w:ascii="Times New Roman" w:eastAsia="Calibri" w:hAnsi="Times New Roman" w:cs="Times New Roman"/>
          <w:color w:val="00000A"/>
          <w:sz w:val="24"/>
          <w:szCs w:val="24"/>
        </w:rPr>
        <w:t>. susitaria</w:t>
      </w:r>
      <w:r w:rsidRPr="007C38B0">
        <w:rPr>
          <w:rFonts w:ascii="Times New Roman" w:eastAsia="Calibri" w:hAnsi="Times New Roman" w:cs="Times New Roman"/>
          <w:strike/>
          <w:color w:val="00000A"/>
          <w:sz w:val="24"/>
          <w:szCs w:val="24"/>
        </w:rPr>
        <w:t>ma</w:t>
      </w:r>
      <w:r w:rsidRPr="00735B8F">
        <w:rPr>
          <w:rFonts w:ascii="Times New Roman" w:eastAsia="Calibri" w:hAnsi="Times New Roman" w:cs="Times New Roman"/>
          <w:color w:val="00000A"/>
          <w:sz w:val="24"/>
          <w:szCs w:val="24"/>
        </w:rPr>
        <w:t xml:space="preserve">, kaip bus skiriamos mokymosi užduotys, kaip pateikiama </w:t>
      </w:r>
      <w:proofErr w:type="spellStart"/>
      <w:r w:rsidRPr="00735B8F">
        <w:rPr>
          <w:rFonts w:ascii="Times New Roman" w:eastAsia="Calibri" w:hAnsi="Times New Roman" w:cs="Times New Roman"/>
          <w:color w:val="00000A"/>
          <w:sz w:val="24"/>
          <w:szCs w:val="24"/>
        </w:rPr>
        <w:t>ugdymui(si</w:t>
      </w:r>
      <w:proofErr w:type="spellEnd"/>
      <w:r w:rsidRPr="00735B8F">
        <w:rPr>
          <w:rFonts w:ascii="Times New Roman" w:eastAsia="Calibri" w:hAnsi="Times New Roman" w:cs="Times New Roman"/>
          <w:color w:val="00000A"/>
          <w:sz w:val="24"/>
          <w:szCs w:val="24"/>
        </w:rPr>
        <w:t>)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14:paraId="24DD7372" w14:textId="2F98E315"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8.</w:t>
      </w:r>
      <w:r w:rsidR="00044F1E">
        <w:rPr>
          <w:rFonts w:ascii="Times New Roman" w:eastAsia="Calibri" w:hAnsi="Times New Roman" w:cs="Times New Roman"/>
          <w:color w:val="00000A"/>
          <w:sz w:val="24"/>
          <w:szCs w:val="24"/>
        </w:rPr>
        <w:t>8</w:t>
      </w:r>
      <w:r w:rsidRPr="00735B8F">
        <w:rPr>
          <w:rFonts w:ascii="Times New Roman" w:eastAsia="Calibri" w:hAnsi="Times New Roman" w:cs="Times New Roman"/>
          <w:color w:val="00000A"/>
          <w:sz w:val="24"/>
          <w:szCs w:val="24"/>
        </w:rPr>
        <w:t xml:space="preserve">. paskiriamas </w:t>
      </w:r>
      <w:r w:rsidR="00CD6D83" w:rsidRPr="0070721F">
        <w:rPr>
          <w:rFonts w:ascii="Times New Roman" w:eastAsia="Calibri" w:hAnsi="Times New Roman" w:cs="Times New Roman"/>
          <w:sz w:val="24"/>
          <w:szCs w:val="24"/>
        </w:rPr>
        <w:t>asmuo</w:t>
      </w:r>
      <w:r w:rsidR="002F6D79">
        <w:rPr>
          <w:rFonts w:ascii="Times New Roman" w:eastAsia="Calibri" w:hAnsi="Times New Roman" w:cs="Times New Roman"/>
          <w:sz w:val="24"/>
          <w:szCs w:val="24"/>
        </w:rPr>
        <w:t xml:space="preserve"> </w:t>
      </w:r>
      <w:r w:rsidR="00CD6D83" w:rsidRPr="0070721F">
        <w:rPr>
          <w:rFonts w:ascii="Times New Roman" w:eastAsia="Calibri" w:hAnsi="Times New Roman" w:cs="Times New Roman"/>
          <w:sz w:val="24"/>
          <w:szCs w:val="24"/>
        </w:rPr>
        <w:t>(-</w:t>
      </w:r>
      <w:proofErr w:type="spellStart"/>
      <w:r w:rsidR="00CD6D83" w:rsidRPr="0070721F">
        <w:rPr>
          <w:rFonts w:ascii="Times New Roman" w:eastAsia="Calibri" w:hAnsi="Times New Roman" w:cs="Times New Roman"/>
          <w:sz w:val="24"/>
          <w:szCs w:val="24"/>
        </w:rPr>
        <w:t>enys</w:t>
      </w:r>
      <w:proofErr w:type="spellEnd"/>
      <w:r w:rsidR="00CD6D83" w:rsidRPr="0070721F">
        <w:rPr>
          <w:rFonts w:ascii="Times New Roman" w:eastAsia="Calibri" w:hAnsi="Times New Roman" w:cs="Times New Roman"/>
          <w:sz w:val="24"/>
          <w:szCs w:val="24"/>
        </w:rPr>
        <w:t>)</w:t>
      </w:r>
      <w:r w:rsidRPr="0070721F">
        <w:rPr>
          <w:rFonts w:ascii="Times New Roman" w:eastAsia="Calibri" w:hAnsi="Times New Roman" w:cs="Times New Roman"/>
          <w:sz w:val="24"/>
          <w:szCs w:val="24"/>
        </w:rPr>
        <w:t xml:space="preserve">, </w:t>
      </w:r>
      <w:r w:rsidRPr="00735B8F">
        <w:rPr>
          <w:rFonts w:ascii="Times New Roman" w:eastAsia="Calibri" w:hAnsi="Times New Roman" w:cs="Times New Roman"/>
          <w:color w:val="00000A"/>
          <w:sz w:val="24"/>
          <w:szCs w:val="24"/>
        </w:rPr>
        <w:t>kuris</w:t>
      </w:r>
      <w:r w:rsidR="002F6D79">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w:t>
      </w:r>
      <w:proofErr w:type="spellStart"/>
      <w:r w:rsidRPr="00735B8F">
        <w:rPr>
          <w:rFonts w:ascii="Times New Roman" w:eastAsia="Calibri" w:hAnsi="Times New Roman" w:cs="Times New Roman"/>
          <w:color w:val="00000A"/>
          <w:sz w:val="24"/>
          <w:szCs w:val="24"/>
        </w:rPr>
        <w:t>ie</w:t>
      </w:r>
      <w:proofErr w:type="spellEnd"/>
      <w:r w:rsidRPr="00735B8F">
        <w:rPr>
          <w:rFonts w:ascii="Times New Roman" w:eastAsia="Calibri" w:hAnsi="Times New Roman" w:cs="Times New Roman"/>
          <w:color w:val="00000A"/>
          <w:sz w:val="24"/>
          <w:szCs w:val="24"/>
        </w:rPr>
        <w:t xml:space="preserv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ar aplinkybės mokykloje, dėl kurių ugdymo procesas negalėjo būti organizuojamas kasdieniu mokymo proceso organizavimo būdu. Informacija apie tai skelbiama mokyklos tinklalapyje; </w:t>
      </w:r>
    </w:p>
    <w:p w14:paraId="5EA28F83" w14:textId="54649FDC" w:rsidR="00735B8F" w:rsidRPr="00735B8F" w:rsidRDefault="00735B8F" w:rsidP="00735B8F">
      <w:pPr>
        <w:tabs>
          <w:tab w:val="left" w:pos="0"/>
          <w:tab w:val="left" w:pos="540"/>
          <w:tab w:val="left" w:pos="900"/>
        </w:tabs>
        <w:spacing w:after="0" w:line="276" w:lineRule="auto"/>
        <w:ind w:firstLine="851"/>
        <w:jc w:val="both"/>
        <w:rPr>
          <w:rFonts w:ascii="Times New Roman" w:eastAsia="Calibri" w:hAnsi="Times New Roman" w:cs="Times New Roman"/>
          <w:sz w:val="24"/>
          <w:szCs w:val="24"/>
        </w:rPr>
      </w:pPr>
      <w:r w:rsidRPr="00735B8F">
        <w:rPr>
          <w:rFonts w:ascii="Times New Roman" w:eastAsia="Calibri" w:hAnsi="Times New Roman" w:cs="Times New Roman"/>
          <w:color w:val="00000A"/>
          <w:sz w:val="24"/>
          <w:szCs w:val="24"/>
        </w:rPr>
        <w:t>8.</w:t>
      </w:r>
      <w:r w:rsidR="00044F1E">
        <w:rPr>
          <w:rFonts w:ascii="Times New Roman" w:eastAsia="Calibri" w:hAnsi="Times New Roman" w:cs="Times New Roman"/>
          <w:color w:val="00000A"/>
          <w:sz w:val="24"/>
          <w:szCs w:val="24"/>
        </w:rPr>
        <w:t>9</w:t>
      </w:r>
      <w:r w:rsidRPr="00735B8F">
        <w:rPr>
          <w:rFonts w:ascii="Times New Roman" w:eastAsia="Calibri" w:hAnsi="Times New Roman" w:cs="Times New Roman"/>
          <w:color w:val="00000A"/>
          <w:sz w:val="24"/>
          <w:szCs w:val="24"/>
        </w:rPr>
        <w:t>. numatomas planas, kaip pasibaigus ypatingoms aplinkybėms grįžti prie įprasto ugdymo proceso organizavimo.</w:t>
      </w:r>
    </w:p>
    <w:p w14:paraId="4F6EC96F" w14:textId="77777777" w:rsidR="00735B8F" w:rsidRPr="00735B8F" w:rsidRDefault="00735B8F" w:rsidP="002F6D79">
      <w:pPr>
        <w:tabs>
          <w:tab w:val="left" w:pos="0"/>
          <w:tab w:val="left" w:pos="540"/>
          <w:tab w:val="left" w:pos="900"/>
        </w:tabs>
        <w:spacing w:after="80" w:line="276" w:lineRule="auto"/>
        <w:rPr>
          <w:rFonts w:ascii="Times New Roman" w:eastAsia="Calibri" w:hAnsi="Times New Roman" w:cs="Times New Roman"/>
          <w:b/>
          <w:color w:val="00000A"/>
          <w:sz w:val="24"/>
          <w:szCs w:val="24"/>
        </w:rPr>
      </w:pPr>
    </w:p>
    <w:p w14:paraId="68329A0A" w14:textId="77777777" w:rsidR="00735B8F" w:rsidRPr="00735B8F" w:rsidRDefault="00735B8F" w:rsidP="00735B8F">
      <w:pPr>
        <w:tabs>
          <w:tab w:val="left" w:pos="0"/>
          <w:tab w:val="left" w:pos="540"/>
          <w:tab w:val="left" w:pos="900"/>
        </w:tabs>
        <w:spacing w:after="8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ANTRASIS SKIRSNIS</w:t>
      </w:r>
    </w:p>
    <w:p w14:paraId="784C4EFE" w14:textId="77777777" w:rsidR="00735B8F" w:rsidRPr="00735B8F" w:rsidRDefault="00735B8F" w:rsidP="00735B8F">
      <w:pPr>
        <w:tabs>
          <w:tab w:val="left" w:pos="0"/>
          <w:tab w:val="left" w:pos="540"/>
          <w:tab w:val="left" w:pos="900"/>
        </w:tabs>
        <w:spacing w:after="8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MOKYKLOS UGDYMO PLANAS</w:t>
      </w:r>
    </w:p>
    <w:p w14:paraId="227F4C8D" w14:textId="77777777" w:rsidR="00735B8F" w:rsidRPr="00735B8F" w:rsidRDefault="00735B8F" w:rsidP="00735B8F">
      <w:pPr>
        <w:tabs>
          <w:tab w:val="left" w:pos="0"/>
          <w:tab w:val="left" w:pos="540"/>
          <w:tab w:val="left" w:pos="900"/>
        </w:tabs>
        <w:spacing w:after="80" w:line="276" w:lineRule="auto"/>
        <w:jc w:val="center"/>
        <w:rPr>
          <w:rFonts w:ascii="Calibri" w:eastAsia="Calibri" w:hAnsi="Calibri" w:cs="Times New Roman"/>
          <w:color w:val="00000A"/>
        </w:rPr>
      </w:pPr>
    </w:p>
    <w:p w14:paraId="08A894D1" w14:textId="77777777" w:rsidR="00735B8F" w:rsidRPr="00735B8F" w:rsidRDefault="00735B8F" w:rsidP="00735B8F">
      <w:pPr>
        <w:tabs>
          <w:tab w:val="left" w:pos="0"/>
          <w:tab w:val="left" w:pos="540"/>
          <w:tab w:val="left" w:pos="900"/>
        </w:tabs>
        <w:spacing w:after="0" w:line="276" w:lineRule="auto"/>
        <w:ind w:firstLine="851"/>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9. Ugdymo turinio planavimas:</w:t>
      </w:r>
    </w:p>
    <w:p w14:paraId="4661D65D" w14:textId="77777777" w:rsidR="00735B8F" w:rsidRPr="00735B8F" w:rsidRDefault="00735B8F" w:rsidP="00735B8F">
      <w:pPr>
        <w:tabs>
          <w:tab w:val="left" w:pos="0"/>
          <w:tab w:val="left" w:pos="540"/>
          <w:tab w:val="left" w:pos="900"/>
        </w:tabs>
        <w:spacing w:after="0" w:line="276" w:lineRule="auto"/>
        <w:ind w:firstLine="851"/>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9.1. Ugdymo planą tvirtina mokyklos direktorius iki 2021-09-01.</w:t>
      </w:r>
    </w:p>
    <w:p w14:paraId="32698FB8" w14:textId="70D20222" w:rsidR="00735B8F" w:rsidRPr="00D80D3F" w:rsidRDefault="00735B8F" w:rsidP="00735B8F">
      <w:pPr>
        <w:tabs>
          <w:tab w:val="left" w:pos="0"/>
          <w:tab w:val="left" w:pos="540"/>
          <w:tab w:val="left" w:pos="900"/>
        </w:tabs>
        <w:spacing w:after="0" w:line="276" w:lineRule="auto"/>
        <w:ind w:firstLine="851"/>
        <w:jc w:val="both"/>
        <w:rPr>
          <w:rFonts w:ascii="Calibri" w:eastAsia="Calibri" w:hAnsi="Calibri" w:cs="Times New Roman"/>
        </w:rPr>
      </w:pPr>
      <w:r w:rsidRPr="00D80D3F">
        <w:rPr>
          <w:rFonts w:ascii="Times New Roman" w:eastAsia="Calibri" w:hAnsi="Times New Roman" w:cs="Times New Roman"/>
          <w:sz w:val="24"/>
          <w:szCs w:val="24"/>
        </w:rPr>
        <w:lastRenderedPageBreak/>
        <w:t>9.2. Mokyklos ugdymo plane įteisinti mokyklos susitarimai svarstyti ir patvirtinti mokyklos pedagogų (2020-06-1</w:t>
      </w:r>
      <w:r w:rsidR="0070721F" w:rsidRPr="00D80D3F">
        <w:rPr>
          <w:rFonts w:ascii="Times New Roman" w:eastAsia="Calibri" w:hAnsi="Times New Roman" w:cs="Times New Roman"/>
          <w:sz w:val="24"/>
          <w:szCs w:val="24"/>
        </w:rPr>
        <w:t>8</w:t>
      </w:r>
      <w:r w:rsidRPr="00D80D3F">
        <w:rPr>
          <w:rFonts w:ascii="Times New Roman" w:eastAsia="Calibri" w:hAnsi="Times New Roman" w:cs="Times New Roman"/>
          <w:sz w:val="24"/>
          <w:szCs w:val="24"/>
        </w:rPr>
        <w:t xml:space="preserve"> protokolo Nr. 2) ir mokyklos (202</w:t>
      </w:r>
      <w:r w:rsidR="0070721F" w:rsidRPr="00D80D3F">
        <w:rPr>
          <w:rFonts w:ascii="Times New Roman" w:eastAsia="Calibri" w:hAnsi="Times New Roman" w:cs="Times New Roman"/>
          <w:sz w:val="24"/>
          <w:szCs w:val="24"/>
        </w:rPr>
        <w:t>1</w:t>
      </w:r>
      <w:r w:rsidRPr="00D80D3F">
        <w:rPr>
          <w:rFonts w:ascii="Times New Roman" w:eastAsia="Calibri" w:hAnsi="Times New Roman" w:cs="Times New Roman"/>
          <w:sz w:val="24"/>
          <w:szCs w:val="24"/>
        </w:rPr>
        <w:t xml:space="preserve">-06-12 protokolo Nr. </w:t>
      </w:r>
      <w:r w:rsidR="005A1FDF">
        <w:rPr>
          <w:rFonts w:ascii="Times New Roman" w:eastAsia="Calibri" w:hAnsi="Times New Roman" w:cs="Times New Roman"/>
          <w:sz w:val="24"/>
          <w:szCs w:val="24"/>
        </w:rPr>
        <w:t>3</w:t>
      </w:r>
      <w:r w:rsidRPr="00D80D3F">
        <w:rPr>
          <w:rFonts w:ascii="Times New Roman" w:eastAsia="Calibri" w:hAnsi="Times New Roman" w:cs="Times New Roman"/>
          <w:sz w:val="24"/>
          <w:szCs w:val="24"/>
        </w:rPr>
        <w:t>) tarybose. Rengiant Ugdymo planą susitarta:</w:t>
      </w:r>
    </w:p>
    <w:p w14:paraId="16BB48D5" w14:textId="7D18A6E9" w:rsidR="00735B8F" w:rsidRPr="00735B8F" w:rsidRDefault="00735B8F" w:rsidP="00735B8F">
      <w:pPr>
        <w:tabs>
          <w:tab w:val="left" w:pos="0"/>
          <w:tab w:val="left" w:pos="426"/>
          <w:tab w:val="left" w:pos="540"/>
          <w:tab w:val="left" w:pos="90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9.2.1. mokytojų tarybos posėdžio </w:t>
      </w:r>
      <w:r w:rsidRPr="00D80D3F">
        <w:rPr>
          <w:rFonts w:ascii="Times New Roman" w:eastAsia="Calibri" w:hAnsi="Times New Roman" w:cs="Times New Roman"/>
          <w:sz w:val="24"/>
          <w:szCs w:val="24"/>
        </w:rPr>
        <w:t>nutarimu (202</w:t>
      </w:r>
      <w:r w:rsidR="0070721F" w:rsidRPr="00D80D3F">
        <w:rPr>
          <w:rFonts w:ascii="Times New Roman" w:eastAsia="Calibri" w:hAnsi="Times New Roman" w:cs="Times New Roman"/>
          <w:sz w:val="24"/>
          <w:szCs w:val="24"/>
        </w:rPr>
        <w:t>1</w:t>
      </w:r>
      <w:r w:rsidRPr="00D80D3F">
        <w:rPr>
          <w:rFonts w:ascii="Times New Roman" w:eastAsia="Calibri" w:hAnsi="Times New Roman" w:cs="Times New Roman"/>
          <w:sz w:val="24"/>
          <w:szCs w:val="24"/>
        </w:rPr>
        <w:t>-06-1</w:t>
      </w:r>
      <w:r w:rsidR="0070721F" w:rsidRPr="00D80D3F">
        <w:rPr>
          <w:rFonts w:ascii="Times New Roman" w:eastAsia="Calibri" w:hAnsi="Times New Roman" w:cs="Times New Roman"/>
          <w:sz w:val="24"/>
          <w:szCs w:val="24"/>
        </w:rPr>
        <w:t>8</w:t>
      </w:r>
      <w:r w:rsidRPr="00D80D3F">
        <w:rPr>
          <w:rFonts w:ascii="Times New Roman" w:eastAsia="Calibri" w:hAnsi="Times New Roman" w:cs="Times New Roman"/>
          <w:sz w:val="24"/>
          <w:szCs w:val="24"/>
        </w:rPr>
        <w:t xml:space="preserve"> protokolo Nr.2) </w:t>
      </w:r>
      <w:r w:rsidRPr="00735B8F">
        <w:rPr>
          <w:rFonts w:ascii="Times New Roman" w:eastAsia="Calibri" w:hAnsi="Times New Roman" w:cs="Times New Roman"/>
          <w:color w:val="00000A"/>
          <w:sz w:val="24"/>
          <w:szCs w:val="24"/>
        </w:rPr>
        <w:t xml:space="preserve">ugdymo turinį planuoti  vieneriems mokslo metams; </w:t>
      </w:r>
    </w:p>
    <w:p w14:paraId="29E5D5B1" w14:textId="77777777"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9.2.2. ilgalaikius dalykų planus rengia visi dalykų mokytojai, specialiųjų pratybų (logopedas, gydomosios kūno kultūros mokytojas) -</w:t>
      </w:r>
      <w:r w:rsidRPr="00735B8F">
        <w:rPr>
          <w:rFonts w:ascii="Times New Roman" w:eastAsia="Calibri" w:hAnsi="Times New Roman" w:cs="Times New Roman"/>
          <w:color w:val="FF0000"/>
          <w:sz w:val="24"/>
          <w:szCs w:val="24"/>
        </w:rPr>
        <w:t xml:space="preserve"> </w:t>
      </w:r>
      <w:r w:rsidRPr="00735B8F">
        <w:rPr>
          <w:rFonts w:ascii="Times New Roman" w:eastAsia="Calibri" w:hAnsi="Times New Roman" w:cs="Times New Roman"/>
          <w:color w:val="00000A"/>
          <w:sz w:val="24"/>
          <w:szCs w:val="24"/>
        </w:rPr>
        <w:t xml:space="preserve"> individualias programas kiekvienam mokiniui;</w:t>
      </w:r>
    </w:p>
    <w:p w14:paraId="7143B79F" w14:textId="77777777"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Calibri" w:eastAsia="Calibri" w:hAnsi="Calibri" w:cs="Times New Roman"/>
          <w:color w:val="00000A"/>
        </w:rPr>
      </w:pPr>
      <w:r w:rsidRPr="00735B8F">
        <w:rPr>
          <w:rFonts w:ascii="Times New Roman" w:eastAsia="Calibri" w:hAnsi="Times New Roman" w:cs="Times New Roman"/>
          <w:color w:val="00000A"/>
          <w:sz w:val="24"/>
          <w:szCs w:val="24"/>
        </w:rPr>
        <w:t>9.2.3. pradinių specialiųjų bei lavinamųjų klasių mokytojai rengia individualius planus kiekvienam mokiniui, o pagrindinio ugdymo specialiųjų klasių mokiniams individualūs planai rengiami atsižvelgiant į individualias mokinių galias;</w:t>
      </w:r>
    </w:p>
    <w:p w14:paraId="4DE8442D" w14:textId="1C0CBD31" w:rsidR="00735B8F" w:rsidRPr="00803480" w:rsidRDefault="00735B8F" w:rsidP="00735B8F">
      <w:pPr>
        <w:tabs>
          <w:tab w:val="left" w:pos="0"/>
          <w:tab w:val="left" w:pos="426"/>
          <w:tab w:val="left" w:pos="540"/>
          <w:tab w:val="left" w:pos="900"/>
          <w:tab w:val="left" w:pos="1134"/>
          <w:tab w:val="left" w:pos="1276"/>
        </w:tabs>
        <w:spacing w:after="0" w:line="276" w:lineRule="auto"/>
        <w:ind w:firstLine="851"/>
        <w:jc w:val="both"/>
        <w:rPr>
          <w:rFonts w:ascii="Calibri" w:eastAsia="Calibri" w:hAnsi="Calibri" w:cs="Times New Roman"/>
        </w:rPr>
      </w:pPr>
      <w:r w:rsidRPr="00735B8F">
        <w:rPr>
          <w:rFonts w:ascii="Times New Roman" w:eastAsia="Calibri" w:hAnsi="Times New Roman" w:cs="Times New Roman"/>
          <w:color w:val="00000A"/>
          <w:sz w:val="24"/>
          <w:szCs w:val="24"/>
        </w:rPr>
        <w:t xml:space="preserve">9.2.4. individualūs ugdymo planai, teminiai planai ir popamokinės veiklos (auklėjimo) planai rengiami iki 09-10 mokytojų tarybos posėdžio </w:t>
      </w:r>
      <w:r w:rsidRPr="00803480">
        <w:rPr>
          <w:rFonts w:ascii="Times New Roman" w:eastAsia="Calibri" w:hAnsi="Times New Roman" w:cs="Times New Roman"/>
          <w:sz w:val="24"/>
          <w:szCs w:val="24"/>
        </w:rPr>
        <w:t>nutarimu (2021-08-</w:t>
      </w:r>
      <w:r w:rsidR="0060164A" w:rsidRPr="00803480">
        <w:rPr>
          <w:rFonts w:ascii="Times New Roman" w:eastAsia="Calibri" w:hAnsi="Times New Roman" w:cs="Times New Roman"/>
          <w:sz w:val="24"/>
          <w:szCs w:val="24"/>
        </w:rPr>
        <w:t>30</w:t>
      </w:r>
      <w:r w:rsidRPr="00803480">
        <w:rPr>
          <w:rFonts w:ascii="Times New Roman" w:eastAsia="Calibri" w:hAnsi="Times New Roman" w:cs="Times New Roman"/>
          <w:sz w:val="24"/>
          <w:szCs w:val="24"/>
        </w:rPr>
        <w:t xml:space="preserve"> protokolo Nr. 3); </w:t>
      </w:r>
    </w:p>
    <w:p w14:paraId="628C3E19" w14:textId="675F73C9"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Calibri" w:eastAsia="Calibri" w:hAnsi="Calibri" w:cs="Times New Roman"/>
          <w:color w:val="00000A"/>
        </w:rPr>
      </w:pPr>
      <w:r w:rsidRPr="00735B8F">
        <w:rPr>
          <w:rFonts w:ascii="Times New Roman" w:eastAsia="Calibri" w:hAnsi="Times New Roman" w:cs="Times New Roman"/>
          <w:color w:val="00000A"/>
          <w:sz w:val="24"/>
          <w:szCs w:val="24"/>
        </w:rPr>
        <w:t>9.2.</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 xml:space="preserve">. birželio mėnesį būsimieji penktokų tėvai (globėjai, rūpintojai) supažindinami su ugdymo proceso 5-ojoje klasėje organizavimu, su pagrindinio ugdymo reikalavimais; </w:t>
      </w:r>
    </w:p>
    <w:p w14:paraId="3937376C" w14:textId="49D3E832"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Calibri" w:eastAsia="Calibri" w:hAnsi="Calibri" w:cs="Times New Roman"/>
          <w:color w:val="00000A"/>
        </w:rPr>
      </w:pPr>
      <w:r w:rsidRPr="00735B8F">
        <w:rPr>
          <w:rFonts w:ascii="Times New Roman" w:eastAsia="Calibri" w:hAnsi="Times New Roman" w:cs="Times New Roman"/>
          <w:color w:val="00000A"/>
          <w:sz w:val="24"/>
          <w:szCs w:val="24"/>
        </w:rPr>
        <w:t>9.2.</w:t>
      </w:r>
      <w:r w:rsidR="00062567">
        <w:rPr>
          <w:rFonts w:ascii="Times New Roman" w:eastAsia="Calibri" w:hAnsi="Times New Roman" w:cs="Times New Roman"/>
          <w:color w:val="00000A"/>
          <w:sz w:val="24"/>
          <w:szCs w:val="24"/>
        </w:rPr>
        <w:t>6</w:t>
      </w:r>
      <w:r w:rsidRPr="00735B8F">
        <w:rPr>
          <w:rFonts w:ascii="Times New Roman" w:eastAsia="Calibri" w:hAnsi="Times New Roman" w:cs="Times New Roman"/>
          <w:color w:val="00000A"/>
          <w:sz w:val="24"/>
          <w:szCs w:val="24"/>
        </w:rPr>
        <w:t>. pradedantiems mokytis pagal pradinio ir pagrindinio ugdymo individualizuotą programą, naujai atvykusiems mokiniams, skiriamas adaptacinis 1 mėnesio laikotarpis;</w:t>
      </w:r>
    </w:p>
    <w:p w14:paraId="16560B1F" w14:textId="7A1881CA"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9.2.</w:t>
      </w:r>
      <w:r w:rsidR="00062567">
        <w:rPr>
          <w:rFonts w:ascii="Times New Roman" w:eastAsia="Calibri" w:hAnsi="Times New Roman" w:cs="Times New Roman"/>
          <w:color w:val="00000A"/>
          <w:sz w:val="24"/>
          <w:szCs w:val="24"/>
        </w:rPr>
        <w:t>7</w:t>
      </w:r>
      <w:r w:rsidRPr="00735B8F">
        <w:rPr>
          <w:rFonts w:ascii="Times New Roman" w:eastAsia="Calibri" w:hAnsi="Times New Roman" w:cs="Times New Roman"/>
          <w:color w:val="00000A"/>
          <w:sz w:val="24"/>
          <w:szCs w:val="24"/>
        </w:rPr>
        <w:t>. pirmąjį pagrindinio ugdymo individualizuotos programos įgyvendinimo mėnesį specialiųjų klasių mokinių pažanga ir pasiekimai pažymiais nevertinami. Mokytojas taiko individualius mokinių pažinimo metodus, siekdamas išsiaiškinti mokinių ugdymo (-si) pasiekimus;</w:t>
      </w:r>
    </w:p>
    <w:p w14:paraId="7DF5526A" w14:textId="77777777"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9.3. Vadovaujantis Šilutės švietimo pagalbos tarnybos išvadomis ir rekomendacijomis, mokiniams teikiamos individualiosios gydomosios kūno kultūros specialiosios pratybos, specialiosios </w:t>
      </w:r>
      <w:proofErr w:type="spellStart"/>
      <w:r w:rsidRPr="00735B8F">
        <w:rPr>
          <w:rFonts w:ascii="Times New Roman" w:eastAsia="Calibri" w:hAnsi="Times New Roman" w:cs="Times New Roman"/>
          <w:sz w:val="24"/>
          <w:szCs w:val="24"/>
        </w:rPr>
        <w:t>logopedinės</w:t>
      </w:r>
      <w:proofErr w:type="spellEnd"/>
      <w:r w:rsidRPr="00735B8F">
        <w:rPr>
          <w:rFonts w:ascii="Times New Roman" w:eastAsia="Calibri" w:hAnsi="Times New Roman" w:cs="Times New Roman"/>
          <w:color w:val="00000A"/>
          <w:sz w:val="24"/>
          <w:szCs w:val="24"/>
        </w:rPr>
        <w:t xml:space="preserve"> pratybos.</w:t>
      </w:r>
    </w:p>
    <w:p w14:paraId="4767A884" w14:textId="77777777"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Times New Roman" w:eastAsia="Calibri" w:hAnsi="Times New Roman" w:cs="Times New Roman"/>
          <w:color w:val="00000A"/>
          <w:sz w:val="24"/>
          <w:szCs w:val="24"/>
        </w:rPr>
      </w:pPr>
    </w:p>
    <w:p w14:paraId="6EB89B1B" w14:textId="77777777" w:rsidR="00735B8F" w:rsidRPr="00735B8F" w:rsidRDefault="00735B8F" w:rsidP="00735B8F">
      <w:pPr>
        <w:tabs>
          <w:tab w:val="left" w:pos="0"/>
          <w:tab w:val="left" w:pos="540"/>
          <w:tab w:val="left" w:pos="900"/>
        </w:tabs>
        <w:spacing w:after="8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TREČIASIS SKIRSNIS</w:t>
      </w:r>
    </w:p>
    <w:p w14:paraId="51B8A9D7" w14:textId="36464F85" w:rsidR="00735B8F" w:rsidRPr="00735B8F" w:rsidRDefault="00735B8F" w:rsidP="00EB0758">
      <w:pPr>
        <w:tabs>
          <w:tab w:val="left" w:pos="0"/>
          <w:tab w:val="left" w:pos="540"/>
          <w:tab w:val="left" w:pos="900"/>
        </w:tabs>
        <w:spacing w:after="8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MOKYKLOS UGDYMO VEIKLŲ ĮGYVENDINIMAS</w:t>
      </w:r>
    </w:p>
    <w:p w14:paraId="34587C91" w14:textId="5B27567A" w:rsidR="00735B8F" w:rsidRPr="00735B8F" w:rsidRDefault="00735B8F" w:rsidP="00735B8F">
      <w:pPr>
        <w:tabs>
          <w:tab w:val="left" w:pos="0"/>
          <w:tab w:val="left" w:pos="851"/>
          <w:tab w:val="left" w:pos="900"/>
        </w:tabs>
        <w:spacing w:after="8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color w:val="00000A"/>
          <w:sz w:val="24"/>
          <w:szCs w:val="24"/>
        </w:rPr>
        <w:tab/>
        <w:t xml:space="preserve">10. Mokyklos ugdymo turinio įgyvendinimui </w:t>
      </w:r>
      <w:r w:rsidRPr="00D80D3F">
        <w:rPr>
          <w:rFonts w:ascii="Times New Roman" w:eastAsia="Calibri" w:hAnsi="Times New Roman" w:cs="Times New Roman"/>
          <w:sz w:val="24"/>
          <w:szCs w:val="24"/>
        </w:rPr>
        <w:t>(2021-06-1</w:t>
      </w:r>
      <w:r w:rsidR="0070721F" w:rsidRPr="00D80D3F">
        <w:rPr>
          <w:rFonts w:ascii="Times New Roman" w:eastAsia="Calibri" w:hAnsi="Times New Roman" w:cs="Times New Roman"/>
          <w:sz w:val="24"/>
          <w:szCs w:val="24"/>
        </w:rPr>
        <w:t>8</w:t>
      </w:r>
      <w:r w:rsidRPr="00D80D3F">
        <w:rPr>
          <w:rFonts w:ascii="Times New Roman" w:eastAsia="Calibri" w:hAnsi="Times New Roman" w:cs="Times New Roman"/>
          <w:sz w:val="24"/>
          <w:szCs w:val="24"/>
        </w:rPr>
        <w:t xml:space="preserve"> protokolo Nr. 2) priimti </w:t>
      </w:r>
      <w:r w:rsidRPr="00735B8F">
        <w:rPr>
          <w:rFonts w:ascii="Times New Roman" w:eastAsia="Calibri" w:hAnsi="Times New Roman" w:cs="Times New Roman"/>
          <w:color w:val="00000A"/>
          <w:sz w:val="24"/>
          <w:szCs w:val="24"/>
        </w:rPr>
        <w:t>sprendimai:</w:t>
      </w:r>
    </w:p>
    <w:p w14:paraId="41AF89E3" w14:textId="77777777" w:rsidR="00735B8F" w:rsidRPr="00735B8F" w:rsidRDefault="00735B8F" w:rsidP="00735B8F">
      <w:pPr>
        <w:tabs>
          <w:tab w:val="left" w:pos="426"/>
          <w:tab w:val="left" w:pos="851"/>
        </w:tabs>
        <w:spacing w:after="0" w:line="276" w:lineRule="auto"/>
        <w:jc w:val="both"/>
        <w:rPr>
          <w:rFonts w:ascii="Times New Roman" w:eastAsia="Times New Roman" w:hAnsi="Times New Roman" w:cs="Times New Roman"/>
          <w:color w:val="00000A"/>
          <w:sz w:val="24"/>
          <w:szCs w:val="24"/>
        </w:rPr>
      </w:pPr>
      <w:r w:rsidRPr="00735B8F">
        <w:rPr>
          <w:rFonts w:ascii="Times New Roman" w:eastAsia="Times New Roman" w:hAnsi="Times New Roman" w:cs="Times New Roman"/>
          <w:color w:val="00000A"/>
          <w:sz w:val="24"/>
          <w:szCs w:val="24"/>
        </w:rPr>
        <w:tab/>
      </w:r>
      <w:r w:rsidRPr="00735B8F">
        <w:rPr>
          <w:rFonts w:ascii="Times New Roman" w:eastAsia="Times New Roman" w:hAnsi="Times New Roman" w:cs="Times New Roman"/>
          <w:color w:val="00000A"/>
          <w:sz w:val="24"/>
          <w:szCs w:val="24"/>
        </w:rPr>
        <w:tab/>
        <w:t xml:space="preserve">10.1. Integruojama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specialiosiose 1-4 klasėse į pasaulio pažinimo programas, </w:t>
      </w:r>
    </w:p>
    <w:p w14:paraId="0649A0AF" w14:textId="77777777" w:rsidR="00735B8F" w:rsidRPr="00735B8F" w:rsidRDefault="00735B8F" w:rsidP="00735B8F">
      <w:pPr>
        <w:tabs>
          <w:tab w:val="left" w:pos="426"/>
          <w:tab w:val="left" w:pos="851"/>
        </w:tabs>
        <w:spacing w:after="0" w:line="276" w:lineRule="auto"/>
        <w:jc w:val="both"/>
        <w:rPr>
          <w:rFonts w:ascii="Times New Roman" w:eastAsia="Times New Roman" w:hAnsi="Times New Roman" w:cs="Times New Roman"/>
          <w:color w:val="FF0000"/>
          <w:sz w:val="24"/>
          <w:szCs w:val="24"/>
        </w:rPr>
      </w:pPr>
      <w:r w:rsidRPr="00735B8F">
        <w:rPr>
          <w:rFonts w:ascii="Times New Roman" w:eastAsia="Times New Roman" w:hAnsi="Times New Roman" w:cs="Times New Roman"/>
          <w:color w:val="00000A"/>
          <w:sz w:val="24"/>
          <w:szCs w:val="24"/>
        </w:rPr>
        <w:t>5-10 specialiosiose klasėse į klasės vadovo ir auklėtojo veiklą, lavinamosiose ir socialinių įgūdžių ugdymo klasėse į pažintinę veiklą.</w:t>
      </w:r>
    </w:p>
    <w:p w14:paraId="51A61D89" w14:textId="77777777" w:rsidR="00735B8F" w:rsidRPr="00735B8F" w:rsidRDefault="00735B8F" w:rsidP="00735B8F">
      <w:pPr>
        <w:tabs>
          <w:tab w:val="left" w:pos="851"/>
        </w:tabs>
        <w:spacing w:after="0" w:line="276" w:lineRule="auto"/>
        <w:jc w:val="both"/>
        <w:rPr>
          <w:rFonts w:ascii="Times New Roman" w:eastAsia="Times New Roman" w:hAnsi="Times New Roman" w:cs="Times New Roman"/>
          <w:color w:val="000000"/>
          <w:sz w:val="24"/>
          <w:szCs w:val="24"/>
        </w:rPr>
      </w:pPr>
      <w:r w:rsidRPr="00735B8F">
        <w:rPr>
          <w:rFonts w:ascii="Times New Roman" w:eastAsia="Times New Roman" w:hAnsi="Times New Roman" w:cs="Times New Roman"/>
          <w:color w:val="00000A"/>
          <w:sz w:val="24"/>
          <w:szCs w:val="24"/>
        </w:rPr>
        <w:tab/>
        <w:t>10.2.  Sveikatos ir lytiškumo ugdymo bei rengimo šeimai bendroji programa, patvirtinta Lietuvos Respublikos švietimo ir mokslo ministro 2016 m. spalio 25 d. įsakymu Nr. V-941 „Dėl sveikatos ir lytiškumo ugdymo bei rengimo šeimai programos patvirtinimo“ integruojama specialiosiose 1-4 klasėse į pasaulio pažinimo programas, specialiosiose lavinamosiose ir socialinių įgūdžių ugdymo klasėse į pažintinę veiklą, 5-10 specialiosiose klasėse mokomas kaip atskiras dalykas, pamokos panaudotos iš mokinio ugdymo poreikiams tenkinti skirtų pamokų.</w:t>
      </w:r>
    </w:p>
    <w:p w14:paraId="6CC7E0F1" w14:textId="77777777" w:rsidR="00735B8F" w:rsidRPr="00735B8F" w:rsidRDefault="00735B8F" w:rsidP="00735B8F">
      <w:pPr>
        <w:tabs>
          <w:tab w:val="left" w:pos="0"/>
          <w:tab w:val="left" w:pos="426"/>
          <w:tab w:val="left" w:pos="540"/>
          <w:tab w:val="left" w:pos="900"/>
          <w:tab w:val="left" w:pos="1134"/>
          <w:tab w:val="left" w:pos="1276"/>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color w:val="00000A"/>
          <w:sz w:val="24"/>
          <w:szCs w:val="24"/>
        </w:rPr>
        <w:tab/>
        <w:t>10.3. Žmogaus sauga ugdoma  nuo 1-osios klasės vadovaujantis Lietuvos Respublikos švietimo ir mokslo ministro 2012 m. liepos 18 d. įsakymu Nr. V-1159 „Dėl žmogaus saugos bendrosios programos patvirtinimo“ specialiosiose lavinamosiose ir socialinių įgūdžių ugdymo klasėse integruojama į veiklas, 1-4 specialiosiose klasėse  į pasaulio pažinimo pamokas, 5-10 specialiosiose klasėse mokoma kaip atskiras dalykas.</w:t>
      </w:r>
    </w:p>
    <w:p w14:paraId="4B0D6507" w14:textId="77777777" w:rsidR="00735B8F" w:rsidRPr="00735B8F" w:rsidRDefault="00735B8F" w:rsidP="00735B8F">
      <w:pPr>
        <w:tabs>
          <w:tab w:val="left" w:pos="567"/>
          <w:tab w:val="left" w:pos="851"/>
          <w:tab w:val="left" w:pos="1134"/>
        </w:tabs>
        <w:spacing w:after="0" w:line="276" w:lineRule="auto"/>
        <w:jc w:val="both"/>
        <w:rPr>
          <w:rFonts w:ascii="Times New Roman" w:eastAsia="Calibri" w:hAnsi="Times New Roman" w:cs="Times New Roman"/>
          <w:sz w:val="24"/>
          <w:szCs w:val="24"/>
        </w:rPr>
      </w:pP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sz w:val="24"/>
          <w:szCs w:val="24"/>
        </w:rPr>
        <w:t xml:space="preserve">10.4. 5-10 specialiosiose klasėse integruojama nacionalinio saugumo  temos į istorijos, geografijos, pilietiškumo ugdymo pagrindų dalykų turinį; </w:t>
      </w:r>
    </w:p>
    <w:p w14:paraId="5BE99189" w14:textId="77777777" w:rsidR="00735B8F" w:rsidRPr="00735B8F" w:rsidRDefault="00735B8F" w:rsidP="00735B8F">
      <w:pPr>
        <w:tabs>
          <w:tab w:val="left" w:pos="567"/>
          <w:tab w:val="left" w:pos="851"/>
          <w:tab w:val="left" w:pos="1134"/>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lastRenderedPageBreak/>
        <w:t xml:space="preserve">              10.5. Integruojama verslumo, finansinio raštingumo, antikorupcinio ugdymo temos į ekonomikos ir verslumo pagrindų dalykų turinį 9-10 specialiosiose klasėse;</w:t>
      </w:r>
    </w:p>
    <w:p w14:paraId="2A81265D" w14:textId="16C50693" w:rsidR="00735B8F" w:rsidRPr="00735B8F" w:rsidRDefault="00735B8F" w:rsidP="00735B8F">
      <w:pPr>
        <w:tabs>
          <w:tab w:val="left" w:pos="851"/>
          <w:tab w:val="left" w:pos="993"/>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sz w:val="24"/>
          <w:szCs w:val="24"/>
        </w:rPr>
        <w:t>10.</w:t>
      </w:r>
      <w:r w:rsidR="00062567">
        <w:rPr>
          <w:rFonts w:ascii="Times New Roman" w:eastAsia="Calibri" w:hAnsi="Times New Roman" w:cs="Times New Roman"/>
          <w:sz w:val="24"/>
          <w:szCs w:val="24"/>
        </w:rPr>
        <w:t>6</w:t>
      </w:r>
      <w:r w:rsidRPr="00735B8F">
        <w:rPr>
          <w:rFonts w:ascii="Times New Roman" w:eastAsia="Calibri" w:hAnsi="Times New Roman" w:cs="Times New Roman"/>
          <w:sz w:val="24"/>
          <w:szCs w:val="24"/>
        </w:rPr>
        <w:t xml:space="preserve">. Pagrindinio ugdymo etninės kultūros bendroji programa, patvirtintos Lietuvos Respublikos švietimo </w:t>
      </w:r>
      <w:r w:rsidRPr="00735B8F">
        <w:rPr>
          <w:rFonts w:ascii="Times New Roman" w:eastAsia="Calibri" w:hAnsi="Times New Roman" w:cs="Times New Roman"/>
          <w:color w:val="00000A"/>
          <w:sz w:val="24"/>
          <w:szCs w:val="24"/>
        </w:rPr>
        <w:t xml:space="preserve">ir mokslo ministro 2012 m. balandžio 12 d. įsakymu Nr. V-651 „Dėl Pagrindinio ugdymo etninės kultūros bendrosios programos ir vidurinio ugdymo etninės kultūros bendrosios programos patvirtinimo“ integruojama specialiosiose klasėse į technologijas, lietuvių kalbą, muziką, specialiosiose lavinamosiose klasėse – į meninę ir </w:t>
      </w:r>
      <w:r w:rsidRPr="00735B8F">
        <w:rPr>
          <w:rFonts w:ascii="Times New Roman" w:eastAsia="Calibri" w:hAnsi="Times New Roman" w:cs="Times New Roman"/>
          <w:color w:val="000000"/>
          <w:sz w:val="24"/>
          <w:szCs w:val="24"/>
        </w:rPr>
        <w:t xml:space="preserve">komunikacinę veiklą, </w:t>
      </w:r>
      <w:r w:rsidRPr="00735B8F">
        <w:rPr>
          <w:rFonts w:ascii="Times New Roman" w:eastAsia="Calibri" w:hAnsi="Times New Roman" w:cs="Times New Roman"/>
          <w:color w:val="00000A"/>
          <w:sz w:val="24"/>
          <w:szCs w:val="24"/>
        </w:rPr>
        <w:t>klasių vadovų rengiamas klasių valandėles, neformalųjį vaikų švietimą;</w:t>
      </w:r>
    </w:p>
    <w:p w14:paraId="37A97F59" w14:textId="6EAD2FBA" w:rsidR="00735B8F" w:rsidRPr="00735B8F" w:rsidRDefault="00735B8F" w:rsidP="00735B8F">
      <w:pPr>
        <w:tabs>
          <w:tab w:val="left" w:pos="567"/>
          <w:tab w:val="left" w:pos="851"/>
          <w:tab w:val="left" w:pos="1134"/>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color w:val="00000A"/>
          <w:sz w:val="24"/>
          <w:szCs w:val="24"/>
        </w:rPr>
        <w:tab/>
        <w:t>10.</w:t>
      </w:r>
      <w:r w:rsidR="00062567">
        <w:rPr>
          <w:rFonts w:ascii="Times New Roman" w:eastAsia="Calibri" w:hAnsi="Times New Roman" w:cs="Times New Roman"/>
          <w:color w:val="00000A"/>
          <w:sz w:val="24"/>
          <w:szCs w:val="24"/>
        </w:rPr>
        <w:t>7</w:t>
      </w:r>
      <w:r w:rsidRPr="00735B8F">
        <w:rPr>
          <w:rFonts w:ascii="Times New Roman" w:eastAsia="Calibri" w:hAnsi="Times New Roman" w:cs="Times New Roman"/>
          <w:color w:val="00000A"/>
          <w:sz w:val="24"/>
          <w:szCs w:val="24"/>
        </w:rPr>
        <w:t xml:space="preserve">. Ugdymo karjerai programos, patvirtintos Lietuvos Respublikos Švietimo ir mokslo ministro 2014 m. sausio 15 d. įsakymu Nr. V-72 „Dėl ugdymo karjerai programos patvirtinimo“ integruojamos </w:t>
      </w:r>
      <w:r w:rsidRPr="00735B8F">
        <w:rPr>
          <w:rFonts w:ascii="Times New Roman" w:eastAsia="Calibri" w:hAnsi="Times New Roman" w:cs="Times New Roman"/>
          <w:sz w:val="24"/>
          <w:szCs w:val="24"/>
        </w:rPr>
        <w:t>į  klasės vadovo ir auklėtojo veiklą.</w:t>
      </w:r>
    </w:p>
    <w:p w14:paraId="7C8750B2" w14:textId="506C322E" w:rsidR="00735B8F" w:rsidRPr="00735B8F" w:rsidRDefault="00735B8F" w:rsidP="00735B8F">
      <w:pPr>
        <w:tabs>
          <w:tab w:val="left" w:pos="0"/>
          <w:tab w:val="left" w:pos="426"/>
          <w:tab w:val="left" w:pos="540"/>
          <w:tab w:val="left" w:pos="900"/>
          <w:tab w:val="left" w:pos="1134"/>
          <w:tab w:val="left" w:pos="1276"/>
        </w:tabs>
        <w:spacing w:after="0" w:line="276" w:lineRule="auto"/>
        <w:jc w:val="both"/>
        <w:rPr>
          <w:rFonts w:ascii="Calibri" w:eastAsia="Calibri" w:hAnsi="Calibri" w:cs="Times New Roman"/>
        </w:rPr>
      </w:pP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bCs/>
          <w:sz w:val="24"/>
          <w:szCs w:val="24"/>
        </w:rPr>
        <w:t>11</w:t>
      </w:r>
      <w:r w:rsidR="002F6D79">
        <w:rPr>
          <w:rFonts w:ascii="Times New Roman" w:eastAsia="Calibri" w:hAnsi="Times New Roman" w:cs="Times New Roman"/>
          <w:b/>
          <w:bCs/>
          <w:sz w:val="24"/>
          <w:szCs w:val="24"/>
        </w:rPr>
        <w:t>.</w:t>
      </w:r>
      <w:r w:rsidRPr="00735B8F">
        <w:rPr>
          <w:rFonts w:ascii="Times New Roman" w:eastAsia="Calibri" w:hAnsi="Times New Roman" w:cs="Times New Roman"/>
          <w:b/>
          <w:bCs/>
          <w:sz w:val="24"/>
          <w:szCs w:val="24"/>
        </w:rPr>
        <w:t xml:space="preserve"> </w:t>
      </w:r>
      <w:r w:rsidRPr="00735B8F">
        <w:rPr>
          <w:rFonts w:ascii="Times New Roman" w:eastAsia="Calibri" w:hAnsi="Times New Roman" w:cs="Times New Roman"/>
          <w:sz w:val="24"/>
          <w:szCs w:val="24"/>
        </w:rPr>
        <w:t>Kiekvieną dieną prieš pamokas organizuojama 20 min. mokinių aktyvi veikla, ją veda  auklėtojai individualiai savo grupei.</w:t>
      </w:r>
    </w:p>
    <w:p w14:paraId="6E2FB4EC" w14:textId="77777777" w:rsidR="00735B8F" w:rsidRPr="00735B8F" w:rsidRDefault="00735B8F" w:rsidP="00735B8F">
      <w:pPr>
        <w:tabs>
          <w:tab w:val="left" w:pos="0"/>
          <w:tab w:val="left" w:pos="426"/>
          <w:tab w:val="left" w:pos="540"/>
          <w:tab w:val="left" w:pos="900"/>
          <w:tab w:val="left" w:pos="1134"/>
          <w:tab w:val="left" w:pos="1276"/>
        </w:tabs>
        <w:spacing w:after="0" w:line="276" w:lineRule="auto"/>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ab/>
      </w:r>
      <w:r w:rsidRPr="00735B8F">
        <w:rPr>
          <w:rFonts w:ascii="Times New Roman" w:eastAsia="Calibri" w:hAnsi="Times New Roman" w:cs="Times New Roman"/>
          <w:sz w:val="24"/>
          <w:szCs w:val="24"/>
        </w:rPr>
        <w:tab/>
      </w:r>
      <w:r w:rsidRPr="00735B8F">
        <w:rPr>
          <w:rFonts w:ascii="Times New Roman" w:eastAsia="Calibri" w:hAnsi="Times New Roman" w:cs="Times New Roman"/>
          <w:sz w:val="24"/>
          <w:szCs w:val="24"/>
        </w:rPr>
        <w:tab/>
        <w:t>12. Pažintinei, kultūrinei, projektinei veiklai mokykloje per mokslo metus skiriama 80 pamokų.</w:t>
      </w:r>
    </w:p>
    <w:p w14:paraId="373CB01B" w14:textId="77777777" w:rsidR="00735B8F" w:rsidRPr="00735B8F" w:rsidRDefault="00735B8F" w:rsidP="00735B8F">
      <w:pPr>
        <w:spacing w:after="0" w:line="276" w:lineRule="auto"/>
        <w:ind w:firstLine="851"/>
        <w:jc w:val="both"/>
        <w:rPr>
          <w:rFonts w:ascii="Times New Roman" w:eastAsia="Calibri" w:hAnsi="Times New Roman" w:cs="Times New Roman"/>
          <w:b/>
          <w:sz w:val="24"/>
          <w:szCs w:val="24"/>
        </w:rPr>
      </w:pPr>
    </w:p>
    <w:tbl>
      <w:tblPr>
        <w:tblW w:w="9468" w:type="dxa"/>
        <w:jc w:val="center"/>
        <w:tblCellMar>
          <w:left w:w="88" w:type="dxa"/>
        </w:tblCellMar>
        <w:tblLook w:val="01E0" w:firstRow="1" w:lastRow="1" w:firstColumn="1" w:lastColumn="1" w:noHBand="0" w:noVBand="0"/>
      </w:tblPr>
      <w:tblGrid>
        <w:gridCol w:w="4660"/>
        <w:gridCol w:w="2051"/>
        <w:gridCol w:w="2757"/>
      </w:tblGrid>
      <w:tr w:rsidR="00735B8F" w:rsidRPr="00735B8F" w14:paraId="3ABA4A18" w14:textId="77777777" w:rsidTr="00735B8F">
        <w:trPr>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2E3CC4B7" w14:textId="77777777" w:rsidR="00735B8F" w:rsidRPr="00735B8F" w:rsidRDefault="00735B8F" w:rsidP="007C38B0">
            <w:pPr>
              <w:tabs>
                <w:tab w:val="left" w:pos="1590"/>
              </w:tabs>
              <w:spacing w:after="80" w:line="240" w:lineRule="auto"/>
              <w:jc w:val="center"/>
              <w:rPr>
                <w:rFonts w:ascii="Times New Roman" w:eastAsia="Calibri" w:hAnsi="Times New Roman" w:cs="Times New Roman"/>
                <w:b/>
                <w:sz w:val="24"/>
                <w:szCs w:val="24"/>
              </w:rPr>
            </w:pPr>
            <w:r w:rsidRPr="00735B8F">
              <w:rPr>
                <w:rFonts w:ascii="Times New Roman" w:eastAsia="Calibri" w:hAnsi="Times New Roman" w:cs="Times New Roman"/>
                <w:b/>
                <w:sz w:val="24"/>
                <w:szCs w:val="24"/>
              </w:rPr>
              <w:t>Veiklos pavadinimas</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6C537034" w14:textId="77777777" w:rsidR="00735B8F" w:rsidRPr="00735B8F" w:rsidRDefault="00735B8F" w:rsidP="007C38B0">
            <w:pPr>
              <w:tabs>
                <w:tab w:val="left" w:pos="1590"/>
              </w:tabs>
              <w:spacing w:after="80" w:line="240" w:lineRule="auto"/>
              <w:jc w:val="center"/>
              <w:rPr>
                <w:rFonts w:ascii="Times New Roman" w:eastAsia="Calibri" w:hAnsi="Times New Roman" w:cs="Times New Roman"/>
                <w:b/>
                <w:sz w:val="24"/>
                <w:szCs w:val="24"/>
              </w:rPr>
            </w:pPr>
            <w:r w:rsidRPr="00735B8F">
              <w:rPr>
                <w:rFonts w:ascii="Times New Roman" w:eastAsia="Calibri" w:hAnsi="Times New Roman" w:cs="Times New Roman"/>
                <w:b/>
                <w:sz w:val="24"/>
                <w:szCs w:val="24"/>
              </w:rPr>
              <w:t>Data/Pamokų skaičius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58045EEB" w14:textId="77777777" w:rsidR="00735B8F" w:rsidRPr="00735B8F" w:rsidRDefault="00735B8F" w:rsidP="007C38B0">
            <w:pPr>
              <w:tabs>
                <w:tab w:val="left" w:pos="1590"/>
              </w:tabs>
              <w:spacing w:after="80" w:line="240" w:lineRule="auto"/>
              <w:jc w:val="center"/>
              <w:rPr>
                <w:rFonts w:ascii="Calibri" w:eastAsia="Calibri" w:hAnsi="Calibri" w:cs="Times New Roman"/>
                <w:color w:val="00000A"/>
              </w:rPr>
            </w:pPr>
            <w:r w:rsidRPr="00735B8F">
              <w:rPr>
                <w:rFonts w:ascii="Times New Roman" w:eastAsia="Calibri" w:hAnsi="Times New Roman" w:cs="Times New Roman"/>
                <w:b/>
                <w:sz w:val="24"/>
                <w:szCs w:val="24"/>
              </w:rPr>
              <w:t xml:space="preserve">Atsakingi </w:t>
            </w:r>
          </w:p>
        </w:tc>
      </w:tr>
      <w:tr w:rsidR="00735B8F" w:rsidRPr="00735B8F" w14:paraId="7DAA966B" w14:textId="77777777" w:rsidTr="00735B8F">
        <w:trPr>
          <w:trHeight w:val="510"/>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17B943B4"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Kultūrinė diena ,,Planuojamų lūkesčių diena“.</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396700B8"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2021-09-01</w:t>
            </w:r>
          </w:p>
          <w:p w14:paraId="3F9372C1"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1 pamoka</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16A61CC6" w14:textId="77777777" w:rsidR="00735B8F" w:rsidRPr="00735B8F" w:rsidRDefault="00735B8F" w:rsidP="007C38B0">
            <w:pPr>
              <w:tabs>
                <w:tab w:val="left" w:pos="1590"/>
              </w:tabs>
              <w:spacing w:after="80" w:line="240" w:lineRule="auto"/>
              <w:jc w:val="center"/>
              <w:rPr>
                <w:rFonts w:ascii="Times New Roman" w:eastAsia="Calibri" w:hAnsi="Times New Roman" w:cs="Times New Roman"/>
                <w:color w:val="000000"/>
                <w:sz w:val="24"/>
                <w:szCs w:val="24"/>
              </w:rPr>
            </w:pPr>
            <w:r w:rsidRPr="00735B8F">
              <w:rPr>
                <w:rFonts w:ascii="Times New Roman" w:eastAsia="Calibri" w:hAnsi="Times New Roman" w:cs="Times New Roman"/>
                <w:color w:val="000000"/>
                <w:sz w:val="24"/>
                <w:szCs w:val="24"/>
              </w:rPr>
              <w:t>Direktoriaus pavaduotojas ugdymui</w:t>
            </w:r>
          </w:p>
        </w:tc>
      </w:tr>
      <w:tr w:rsidR="00735B8F" w:rsidRPr="00735B8F" w14:paraId="035253A1" w14:textId="77777777" w:rsidTr="00735B8F">
        <w:trPr>
          <w:trHeight w:val="880"/>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14597372"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„Laikas “ Klaipėdos laikrodžių muziejuje.</w:t>
            </w:r>
          </w:p>
          <w:p w14:paraId="46AE9788" w14:textId="77777777" w:rsidR="00735B8F" w:rsidRPr="00735B8F" w:rsidRDefault="00735B8F" w:rsidP="007C38B0">
            <w:pPr>
              <w:tabs>
                <w:tab w:val="left" w:pos="1590"/>
              </w:tabs>
              <w:spacing w:after="80" w:line="240" w:lineRule="auto"/>
              <w:jc w:val="center"/>
              <w:rPr>
                <w:rFonts w:ascii="Times New Roman" w:eastAsia="Calibri" w:hAnsi="Times New Roman" w:cs="Times New Roman"/>
                <w:color w:val="FF0000"/>
                <w:sz w:val="24"/>
                <w:szCs w:val="24"/>
              </w:rPr>
            </w:pP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32F8224F"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2021-10</w:t>
            </w:r>
          </w:p>
          <w:p w14:paraId="74490BBC"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3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31541FBD"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5,6,7 spec. klasės matematikos mokytojas</w:t>
            </w:r>
          </w:p>
        </w:tc>
      </w:tr>
      <w:tr w:rsidR="00735B8F" w:rsidRPr="00735B8F" w14:paraId="3F9D108E"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085F0349" w14:textId="33AFB746"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H.</w:t>
            </w:r>
            <w:r w:rsidR="002F6D79">
              <w:rPr>
                <w:rFonts w:ascii="Times New Roman" w:eastAsia="Calibri" w:hAnsi="Times New Roman" w:cs="Times New Roman"/>
                <w:sz w:val="24"/>
                <w:szCs w:val="24"/>
              </w:rPr>
              <w:t xml:space="preserve"> </w:t>
            </w:r>
            <w:proofErr w:type="spellStart"/>
            <w:r w:rsidRPr="00735B8F">
              <w:rPr>
                <w:rFonts w:ascii="Times New Roman" w:eastAsia="Calibri" w:hAnsi="Times New Roman" w:cs="Times New Roman"/>
                <w:sz w:val="24"/>
                <w:szCs w:val="24"/>
              </w:rPr>
              <w:t>Šojaus</w:t>
            </w:r>
            <w:proofErr w:type="spellEnd"/>
            <w:r w:rsidRPr="00735B8F">
              <w:rPr>
                <w:rFonts w:ascii="Times New Roman" w:eastAsia="Calibri" w:hAnsi="Times New Roman" w:cs="Times New Roman"/>
                <w:sz w:val="24"/>
                <w:szCs w:val="24"/>
              </w:rPr>
              <w:t xml:space="preserve"> dvare</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,,Kalėdos“</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400DB90D"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2021-12-</w:t>
            </w:r>
          </w:p>
          <w:p w14:paraId="6980F4AA"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1 pamoka</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1336FD38" w14:textId="7BCEADD1"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1-4 </w:t>
            </w:r>
            <w:proofErr w:type="spellStart"/>
            <w:r w:rsidRPr="00735B8F">
              <w:rPr>
                <w:rFonts w:ascii="Times New Roman" w:eastAsia="Calibri" w:hAnsi="Times New Roman" w:cs="Times New Roman"/>
                <w:sz w:val="24"/>
                <w:szCs w:val="24"/>
              </w:rPr>
              <w:t>lav</w:t>
            </w:r>
            <w:proofErr w:type="spellEnd"/>
            <w:r w:rsidRPr="00735B8F">
              <w:rPr>
                <w:rFonts w:ascii="Times New Roman" w:eastAsia="Calibri" w:hAnsi="Times New Roman" w:cs="Times New Roman"/>
                <w:sz w:val="24"/>
                <w:szCs w:val="24"/>
              </w:rPr>
              <w:t>.</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klasės mokytojas</w:t>
            </w:r>
          </w:p>
        </w:tc>
      </w:tr>
      <w:tr w:rsidR="00735B8F" w:rsidRPr="00735B8F" w14:paraId="52EED1D8"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0790EECE"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,,Ką grūdelis pasakoja“</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5E2618CB"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2022-03-</w:t>
            </w:r>
          </w:p>
          <w:p w14:paraId="76921A48"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3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5E0723A1" w14:textId="2967525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8,9,10L ir Soc.</w:t>
            </w:r>
            <w:r w:rsidR="002F6D79">
              <w:rPr>
                <w:rFonts w:ascii="Times New Roman" w:eastAsia="Calibri" w:hAnsi="Times New Roman" w:cs="Times New Roman"/>
                <w:sz w:val="24"/>
                <w:szCs w:val="24"/>
              </w:rPr>
              <w:t xml:space="preserve"> </w:t>
            </w:r>
            <w:proofErr w:type="spellStart"/>
            <w:r w:rsidRPr="00735B8F">
              <w:rPr>
                <w:rFonts w:ascii="Times New Roman" w:eastAsia="Calibri" w:hAnsi="Times New Roman" w:cs="Times New Roman"/>
                <w:sz w:val="24"/>
                <w:szCs w:val="24"/>
              </w:rPr>
              <w:t>įg</w:t>
            </w:r>
            <w:proofErr w:type="spellEnd"/>
            <w:r w:rsidRPr="00735B8F">
              <w:rPr>
                <w:rFonts w:ascii="Times New Roman" w:eastAsia="Calibri" w:hAnsi="Times New Roman" w:cs="Times New Roman"/>
                <w:sz w:val="24"/>
                <w:szCs w:val="24"/>
              </w:rPr>
              <w:t>. klasių mokytojai</w:t>
            </w:r>
          </w:p>
        </w:tc>
      </w:tr>
      <w:tr w:rsidR="00735B8F" w:rsidRPr="00735B8F" w14:paraId="07053D2B"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2EF53D10" w14:textId="1BB77325"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A.</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ir</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V.</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Raukčių margučių muziejuje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11345061"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2022-04-</w:t>
            </w:r>
          </w:p>
          <w:p w14:paraId="1EFC4A3E"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3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4FB8FE6B" w14:textId="67C91CEB" w:rsidR="00735B8F" w:rsidRPr="00735B8F" w:rsidRDefault="00735B8F" w:rsidP="007C38B0">
            <w:pPr>
              <w:tabs>
                <w:tab w:val="left" w:pos="1590"/>
              </w:tabs>
              <w:spacing w:after="0" w:line="240" w:lineRule="auto"/>
              <w:contextualSpacing/>
              <w:jc w:val="center"/>
              <w:rPr>
                <w:rFonts w:ascii="Times New Roman" w:eastAsia="Calibri" w:hAnsi="Times New Roman" w:cs="Times New Roman"/>
                <w:color w:val="FF0000"/>
                <w:sz w:val="24"/>
                <w:szCs w:val="24"/>
              </w:rPr>
            </w:pPr>
            <w:r w:rsidRPr="00735B8F">
              <w:rPr>
                <w:rFonts w:ascii="Times New Roman" w:eastAsia="Calibri" w:hAnsi="Times New Roman" w:cs="Times New Roman"/>
                <w:sz w:val="24"/>
                <w:szCs w:val="24"/>
              </w:rPr>
              <w:t xml:space="preserve">1-4 </w:t>
            </w:r>
            <w:proofErr w:type="spellStart"/>
            <w:r w:rsidRPr="00735B8F">
              <w:rPr>
                <w:rFonts w:ascii="Times New Roman" w:eastAsia="Calibri" w:hAnsi="Times New Roman" w:cs="Times New Roman"/>
                <w:sz w:val="24"/>
                <w:szCs w:val="24"/>
              </w:rPr>
              <w:t>lav</w:t>
            </w:r>
            <w:proofErr w:type="spellEnd"/>
            <w:r w:rsidRPr="00735B8F">
              <w:rPr>
                <w:rFonts w:ascii="Times New Roman" w:eastAsia="Calibri" w:hAnsi="Times New Roman" w:cs="Times New Roman"/>
                <w:sz w:val="24"/>
                <w:szCs w:val="24"/>
              </w:rPr>
              <w:t>.</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klasės mokytojas</w:t>
            </w:r>
          </w:p>
        </w:tc>
      </w:tr>
      <w:tr w:rsidR="00735B8F" w:rsidRPr="00735B8F" w14:paraId="1A567ABD"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6F085C7B"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,,Žuvininkai ir žuvys“2 dalių edukacija Kintų Vydūno kultūros centre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2ED0CDED"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2022-05</w:t>
            </w:r>
          </w:p>
          <w:p w14:paraId="1B78BEAA"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4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023730C4"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6-7L klasės mokytojas</w:t>
            </w:r>
          </w:p>
        </w:tc>
      </w:tr>
      <w:tr w:rsidR="00735B8F" w:rsidRPr="00735B8F" w14:paraId="454DAAA1"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02AF6C99"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,,Žuvies kelias“</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1EE5DC16"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7338FBCD"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3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6C20E713" w14:textId="42EF1F70"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8,9,10L ir Soc.</w:t>
            </w:r>
            <w:r w:rsidR="002F6D79">
              <w:rPr>
                <w:rFonts w:ascii="Times New Roman" w:eastAsia="Calibri" w:hAnsi="Times New Roman" w:cs="Times New Roman"/>
                <w:sz w:val="24"/>
                <w:szCs w:val="24"/>
              </w:rPr>
              <w:t xml:space="preserve"> </w:t>
            </w:r>
            <w:proofErr w:type="spellStart"/>
            <w:r w:rsidRPr="00735B8F">
              <w:rPr>
                <w:rFonts w:ascii="Times New Roman" w:eastAsia="Calibri" w:hAnsi="Times New Roman" w:cs="Times New Roman"/>
                <w:sz w:val="24"/>
                <w:szCs w:val="24"/>
              </w:rPr>
              <w:t>įg</w:t>
            </w:r>
            <w:proofErr w:type="spellEnd"/>
            <w:r w:rsidRPr="00735B8F">
              <w:rPr>
                <w:rFonts w:ascii="Times New Roman" w:eastAsia="Calibri" w:hAnsi="Times New Roman" w:cs="Times New Roman"/>
                <w:sz w:val="24"/>
                <w:szCs w:val="24"/>
              </w:rPr>
              <w:t>. klasių mokytojai</w:t>
            </w:r>
          </w:p>
        </w:tc>
      </w:tr>
      <w:tr w:rsidR="00735B8F" w:rsidRPr="00735B8F" w14:paraId="2688512F"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4F97BD87"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Šilutės </w:t>
            </w:r>
            <w:proofErr w:type="spellStart"/>
            <w:r w:rsidRPr="00735B8F">
              <w:rPr>
                <w:rFonts w:ascii="Times New Roman" w:eastAsia="Calibri" w:hAnsi="Times New Roman" w:cs="Times New Roman"/>
                <w:sz w:val="24"/>
                <w:szCs w:val="24"/>
              </w:rPr>
              <w:t>Hugo</w:t>
            </w:r>
            <w:proofErr w:type="spellEnd"/>
            <w:r w:rsidRPr="00735B8F">
              <w:rPr>
                <w:rFonts w:ascii="Times New Roman" w:eastAsia="Calibri" w:hAnsi="Times New Roman" w:cs="Times New Roman"/>
                <w:sz w:val="24"/>
                <w:szCs w:val="24"/>
              </w:rPr>
              <w:t xml:space="preserve"> </w:t>
            </w:r>
            <w:proofErr w:type="spellStart"/>
            <w:r w:rsidRPr="00735B8F">
              <w:rPr>
                <w:rFonts w:ascii="Times New Roman" w:eastAsia="Calibri" w:hAnsi="Times New Roman" w:cs="Times New Roman"/>
                <w:sz w:val="24"/>
                <w:szCs w:val="24"/>
              </w:rPr>
              <w:t>Šojaus</w:t>
            </w:r>
            <w:proofErr w:type="spellEnd"/>
            <w:r w:rsidRPr="00735B8F">
              <w:rPr>
                <w:rFonts w:ascii="Times New Roman" w:eastAsia="Calibri" w:hAnsi="Times New Roman" w:cs="Times New Roman"/>
                <w:sz w:val="24"/>
                <w:szCs w:val="24"/>
              </w:rPr>
              <w:t xml:space="preserve"> muziejus</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0B4EB21F"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65140D13"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4D468C7C"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1-4 spec. klasės mokytojas</w:t>
            </w:r>
          </w:p>
        </w:tc>
      </w:tr>
      <w:tr w:rsidR="00735B8F" w:rsidRPr="00735B8F" w14:paraId="6B5FF14C"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569F2D46"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Salos etnokultūros centro edukacinis užsiėmimas</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3398AEEC"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037B5B12"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1pamoka</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2E617205"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1-4 spec. klasės mokytojas</w:t>
            </w:r>
          </w:p>
        </w:tc>
      </w:tr>
      <w:tr w:rsidR="00735B8F" w:rsidRPr="00735B8F" w14:paraId="258CFFAA" w14:textId="77777777" w:rsidTr="00735B8F">
        <w:trPr>
          <w:trHeight w:val="610"/>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5AB8D563"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Pamokos Ventės rage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7FDF1CA4"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2D5AAC13"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0A882F58"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1-4 spec. klasės mokytojas</w:t>
            </w:r>
          </w:p>
        </w:tc>
      </w:tr>
      <w:tr w:rsidR="00735B8F" w:rsidRPr="00735B8F" w14:paraId="6278D9E8"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2D38D52E"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Nemuno deltos regioniniame parke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785716EE"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4017A4C4"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6618DA3A"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rPr>
            </w:pPr>
            <w:r w:rsidRPr="00735B8F">
              <w:rPr>
                <w:rFonts w:ascii="Times New Roman" w:eastAsia="Calibri" w:hAnsi="Times New Roman" w:cs="Times New Roman"/>
                <w:sz w:val="24"/>
                <w:szCs w:val="24"/>
              </w:rPr>
              <w:t>1-4 spec. klasės mokytojas</w:t>
            </w:r>
          </w:p>
        </w:tc>
      </w:tr>
      <w:tr w:rsidR="00735B8F" w:rsidRPr="00735B8F" w14:paraId="33D5F960"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514C7644"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Šilutės </w:t>
            </w:r>
            <w:proofErr w:type="spellStart"/>
            <w:r w:rsidRPr="00735B8F">
              <w:rPr>
                <w:rFonts w:ascii="Times New Roman" w:eastAsia="Calibri" w:hAnsi="Times New Roman" w:cs="Times New Roman"/>
                <w:sz w:val="24"/>
                <w:szCs w:val="24"/>
              </w:rPr>
              <w:t>Hugo</w:t>
            </w:r>
            <w:proofErr w:type="spellEnd"/>
            <w:r w:rsidRPr="00735B8F">
              <w:rPr>
                <w:rFonts w:ascii="Times New Roman" w:eastAsia="Calibri" w:hAnsi="Times New Roman" w:cs="Times New Roman"/>
                <w:sz w:val="24"/>
                <w:szCs w:val="24"/>
              </w:rPr>
              <w:t xml:space="preserve"> </w:t>
            </w:r>
            <w:proofErr w:type="spellStart"/>
            <w:r w:rsidRPr="00735B8F">
              <w:rPr>
                <w:rFonts w:ascii="Times New Roman" w:eastAsia="Calibri" w:hAnsi="Times New Roman" w:cs="Times New Roman"/>
                <w:sz w:val="24"/>
                <w:szCs w:val="24"/>
              </w:rPr>
              <w:t>Šojaus</w:t>
            </w:r>
            <w:proofErr w:type="spellEnd"/>
            <w:r w:rsidRPr="00735B8F">
              <w:rPr>
                <w:rFonts w:ascii="Times New Roman" w:eastAsia="Calibri" w:hAnsi="Times New Roman" w:cs="Times New Roman"/>
                <w:sz w:val="24"/>
                <w:szCs w:val="24"/>
              </w:rPr>
              <w:t xml:space="preserve"> muziejuje edukacinės pamokos,, Knygos kelias“</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7D61F880"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3287329F"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07ADDBCD"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8,9,10 spec. klasės lietuvių kalbos mokytojas</w:t>
            </w:r>
          </w:p>
        </w:tc>
      </w:tr>
      <w:tr w:rsidR="00735B8F" w:rsidRPr="00735B8F" w14:paraId="7172807E"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32CCB0AB"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lastRenderedPageBreak/>
              <w:t>,,Išmaniosios technologijos bibliotekoje“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71A24CF6"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2022-03</w:t>
            </w:r>
          </w:p>
          <w:p w14:paraId="7A6F6616"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1EAC496A"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5,6,7 spec. klasės</w:t>
            </w:r>
          </w:p>
          <w:p w14:paraId="52891EE1"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rPr>
            </w:pPr>
            <w:r w:rsidRPr="00735B8F">
              <w:rPr>
                <w:rFonts w:ascii="Times New Roman" w:eastAsia="Calibri" w:hAnsi="Times New Roman" w:cs="Times New Roman"/>
              </w:rPr>
              <w:t>Informacinių technologijų mokytojas</w:t>
            </w:r>
          </w:p>
        </w:tc>
      </w:tr>
      <w:tr w:rsidR="00735B8F" w:rsidRPr="00735B8F" w14:paraId="0E533688"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50B84B0C" w14:textId="6A95F6E8"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Interaktyvi viktorina F.</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Bajoraičio viešojoje bibliotekoje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4923ED24"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024D597F"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6C6F0153"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5,6,7 spec. klasės</w:t>
            </w:r>
          </w:p>
          <w:p w14:paraId="7992C317"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rPr>
            </w:pPr>
            <w:r w:rsidRPr="00735B8F">
              <w:rPr>
                <w:rFonts w:ascii="Times New Roman" w:eastAsia="Calibri" w:hAnsi="Times New Roman" w:cs="Times New Roman"/>
              </w:rPr>
              <w:t>Informacinių technologijų mokytojas</w:t>
            </w:r>
          </w:p>
        </w:tc>
      </w:tr>
      <w:tr w:rsidR="00735B8F" w:rsidRPr="00735B8F" w14:paraId="12D402E3"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295FA58C"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,,Laikas“ Klaipėdos laikrodžių muziejuje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555EB0CB"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2CB139C8"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4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260285EC"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8,9,10 spec. klasės</w:t>
            </w:r>
          </w:p>
          <w:p w14:paraId="49D88786"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Matematikos mokytojas</w:t>
            </w:r>
          </w:p>
        </w:tc>
      </w:tr>
      <w:tr w:rsidR="00735B8F" w:rsidRPr="00735B8F" w14:paraId="2E2C4C71"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6A7F84D2"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,,Jaunasis sodininkas“ KU botanikos sode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39175BA2"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50232C8B"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6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7070B067"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5,6,7 spec. klasės biologijos mokytojas</w:t>
            </w:r>
          </w:p>
        </w:tc>
      </w:tr>
      <w:tr w:rsidR="00735B8F" w:rsidRPr="00735B8F" w14:paraId="0CA6024F"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747D499D" w14:textId="162E1FB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,,Rištinių lėlių gamyba</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“Šilutės turizmo informacijos centras( Vainutas)</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057DFF94"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4DC287D6"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6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3AE209FD" w14:textId="02836582"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Spec.</w:t>
            </w:r>
            <w:r w:rsidR="002F6D79">
              <w:rPr>
                <w:rFonts w:ascii="Times New Roman" w:eastAsia="Calibri" w:hAnsi="Times New Roman" w:cs="Times New Roman"/>
                <w:sz w:val="24"/>
                <w:szCs w:val="24"/>
              </w:rPr>
              <w:t xml:space="preserve"> </w:t>
            </w:r>
            <w:r w:rsidRPr="00735B8F">
              <w:rPr>
                <w:rFonts w:ascii="Times New Roman" w:eastAsia="Calibri" w:hAnsi="Times New Roman" w:cs="Times New Roman"/>
                <w:sz w:val="24"/>
                <w:szCs w:val="24"/>
              </w:rPr>
              <w:t>klasių dailės mokytojas</w:t>
            </w:r>
          </w:p>
        </w:tc>
      </w:tr>
      <w:tr w:rsidR="00735B8F" w:rsidRPr="00735B8F" w14:paraId="61A494CD"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57B34A8B"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Kelionė po </w:t>
            </w:r>
            <w:proofErr w:type="spellStart"/>
            <w:r w:rsidRPr="00735B8F">
              <w:rPr>
                <w:rFonts w:ascii="Times New Roman" w:eastAsia="Calibri" w:hAnsi="Times New Roman" w:cs="Times New Roman"/>
                <w:sz w:val="24"/>
                <w:szCs w:val="24"/>
              </w:rPr>
              <w:t>Mažają</w:t>
            </w:r>
            <w:proofErr w:type="spellEnd"/>
            <w:r w:rsidRPr="00735B8F">
              <w:rPr>
                <w:rFonts w:ascii="Times New Roman" w:eastAsia="Calibri" w:hAnsi="Times New Roman" w:cs="Times New Roman"/>
                <w:sz w:val="24"/>
                <w:szCs w:val="24"/>
              </w:rPr>
              <w:t xml:space="preserve"> Lietuvą ,Mažosios Lietuvos istorijos muziejus</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143F9908"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66DE75E9" w14:textId="77777777" w:rsidR="00735B8F" w:rsidRPr="00735B8F" w:rsidRDefault="00735B8F" w:rsidP="007C38B0">
            <w:pPr>
              <w:tabs>
                <w:tab w:val="left" w:pos="1590"/>
              </w:tabs>
              <w:spacing w:after="80" w:line="240" w:lineRule="auto"/>
              <w:jc w:val="center"/>
              <w:rPr>
                <w:rFonts w:ascii="Times New Roman" w:eastAsia="Calibri" w:hAnsi="Times New Roman" w:cs="Times New Roman"/>
                <w:color w:val="FF0000"/>
                <w:sz w:val="24"/>
                <w:szCs w:val="24"/>
              </w:rPr>
            </w:pPr>
            <w:r w:rsidRPr="00735B8F">
              <w:rPr>
                <w:rFonts w:ascii="Times New Roman" w:eastAsia="Calibri" w:hAnsi="Times New Roman" w:cs="Times New Roman"/>
                <w:sz w:val="24"/>
                <w:szCs w:val="24"/>
              </w:rPr>
              <w:t>6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7F5E59B6"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Istorijos mokytojas</w:t>
            </w:r>
          </w:p>
        </w:tc>
      </w:tr>
      <w:tr w:rsidR="00735B8F" w:rsidRPr="00735B8F" w14:paraId="713D5761"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01ED55B7"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Integruotas dalykų projektas  “Paskui laiką“</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08FE0DC6" w14:textId="77777777" w:rsidR="00735B8F" w:rsidRPr="00735B8F" w:rsidRDefault="00735B8F" w:rsidP="007C38B0">
            <w:pPr>
              <w:tabs>
                <w:tab w:val="left" w:pos="1590"/>
              </w:tabs>
              <w:spacing w:after="80" w:line="240" w:lineRule="auto"/>
              <w:jc w:val="center"/>
              <w:rPr>
                <w:rFonts w:ascii="Calibri" w:eastAsia="Calibri" w:hAnsi="Calibri" w:cs="Times New Roman"/>
                <w:color w:val="00000A"/>
              </w:rPr>
            </w:pPr>
            <w:r w:rsidRPr="00735B8F">
              <w:rPr>
                <w:rFonts w:ascii="Times New Roman" w:eastAsia="Calibri" w:hAnsi="Times New Roman" w:cs="Times New Roman"/>
                <w:sz w:val="24"/>
                <w:szCs w:val="24"/>
              </w:rPr>
              <w:t>2022-06-</w:t>
            </w:r>
          </w:p>
          <w:p w14:paraId="15631291"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14 pamokų</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14CC0089"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5,6,7 spec. klasės lietuvių kalbos mokytojas</w:t>
            </w:r>
          </w:p>
        </w:tc>
      </w:tr>
      <w:tr w:rsidR="00735B8F" w:rsidRPr="00735B8F" w14:paraId="62055DCC"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594E10FF"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Nemuno deltos regioniniame parke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22EEE652"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4206AFE8"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1 pamoka</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15972223"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1-4 </w:t>
            </w:r>
            <w:proofErr w:type="spellStart"/>
            <w:r w:rsidRPr="00735B8F">
              <w:rPr>
                <w:rFonts w:ascii="Times New Roman" w:eastAsia="Calibri" w:hAnsi="Times New Roman" w:cs="Times New Roman"/>
                <w:sz w:val="24"/>
                <w:szCs w:val="24"/>
              </w:rPr>
              <w:t>lav</w:t>
            </w:r>
            <w:proofErr w:type="spellEnd"/>
            <w:r w:rsidRPr="00735B8F">
              <w:rPr>
                <w:rFonts w:ascii="Times New Roman" w:eastAsia="Calibri" w:hAnsi="Times New Roman" w:cs="Times New Roman"/>
                <w:sz w:val="24"/>
                <w:szCs w:val="24"/>
              </w:rPr>
              <w:t>. klasės mokytojas</w:t>
            </w:r>
          </w:p>
        </w:tc>
      </w:tr>
      <w:tr w:rsidR="00735B8F" w:rsidRPr="00735B8F" w14:paraId="33D75DAF"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02EC4716"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Edukacija Klaipėdos zoologijos sode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3D6FC0A7"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033EA037"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5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1495046C"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1-4 </w:t>
            </w:r>
            <w:proofErr w:type="spellStart"/>
            <w:r w:rsidRPr="00735B8F">
              <w:rPr>
                <w:rFonts w:ascii="Times New Roman" w:eastAsia="Calibri" w:hAnsi="Times New Roman" w:cs="Times New Roman"/>
                <w:sz w:val="24"/>
                <w:szCs w:val="24"/>
              </w:rPr>
              <w:t>lav</w:t>
            </w:r>
            <w:proofErr w:type="spellEnd"/>
            <w:r w:rsidRPr="00735B8F">
              <w:rPr>
                <w:rFonts w:ascii="Times New Roman" w:eastAsia="Calibri" w:hAnsi="Times New Roman" w:cs="Times New Roman"/>
                <w:sz w:val="24"/>
                <w:szCs w:val="24"/>
              </w:rPr>
              <w:t>. klasės mokytojas</w:t>
            </w:r>
          </w:p>
        </w:tc>
      </w:tr>
      <w:tr w:rsidR="00735B8F" w:rsidRPr="00735B8F" w14:paraId="65217813"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6831C0C3" w14:textId="77777777" w:rsidR="00735B8F" w:rsidRPr="00735B8F" w:rsidRDefault="00735B8F" w:rsidP="007C38B0">
            <w:pPr>
              <w:tabs>
                <w:tab w:val="left" w:pos="843"/>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,,Vaikų knygos“ edukacinis užsiėmimas F. Bajoraičio bibliotekoje</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57BCEFE6"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w:t>
            </w:r>
          </w:p>
          <w:p w14:paraId="064C3C73"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35B7BEDA" w14:textId="77777777" w:rsidR="00735B8F" w:rsidRPr="00735B8F" w:rsidRDefault="00735B8F" w:rsidP="007C38B0">
            <w:pPr>
              <w:tabs>
                <w:tab w:val="left" w:pos="1590"/>
              </w:tabs>
              <w:spacing w:after="0" w:line="240" w:lineRule="auto"/>
              <w:contextualSpacing/>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 xml:space="preserve">1-4 </w:t>
            </w:r>
            <w:proofErr w:type="spellStart"/>
            <w:r w:rsidRPr="00735B8F">
              <w:rPr>
                <w:rFonts w:ascii="Times New Roman" w:eastAsia="Calibri" w:hAnsi="Times New Roman" w:cs="Times New Roman"/>
                <w:sz w:val="24"/>
                <w:szCs w:val="24"/>
              </w:rPr>
              <w:t>lav</w:t>
            </w:r>
            <w:proofErr w:type="spellEnd"/>
            <w:r w:rsidRPr="00735B8F">
              <w:rPr>
                <w:rFonts w:ascii="Times New Roman" w:eastAsia="Calibri" w:hAnsi="Times New Roman" w:cs="Times New Roman"/>
                <w:sz w:val="24"/>
                <w:szCs w:val="24"/>
              </w:rPr>
              <w:t>. klasės mokytojas</w:t>
            </w:r>
          </w:p>
        </w:tc>
      </w:tr>
      <w:tr w:rsidR="00735B8F" w:rsidRPr="00735B8F" w14:paraId="5B9508E0" w14:textId="77777777" w:rsidTr="00735B8F">
        <w:trPr>
          <w:trHeight w:val="345"/>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auto"/>
          </w:tcPr>
          <w:p w14:paraId="50086AA9" w14:textId="77777777" w:rsidR="00735B8F" w:rsidRPr="00735B8F" w:rsidRDefault="00735B8F" w:rsidP="007C38B0">
            <w:pPr>
              <w:tabs>
                <w:tab w:val="left" w:pos="843"/>
                <w:tab w:val="left" w:pos="1590"/>
              </w:tabs>
              <w:spacing w:after="80" w:line="240" w:lineRule="auto"/>
              <w:rPr>
                <w:rFonts w:ascii="Times New Roman" w:eastAsia="Calibri" w:hAnsi="Times New Roman" w:cs="Times New Roman"/>
                <w:sz w:val="24"/>
                <w:szCs w:val="24"/>
              </w:rPr>
            </w:pPr>
            <w:r w:rsidRPr="00735B8F">
              <w:rPr>
                <w:rFonts w:ascii="Times New Roman" w:eastAsia="Calibri" w:hAnsi="Times New Roman" w:cs="Times New Roman"/>
                <w:sz w:val="24"/>
                <w:szCs w:val="24"/>
              </w:rPr>
              <w:t>Kultūrinė diena. ,,Pabūkime kartu“</w:t>
            </w:r>
          </w:p>
        </w:tc>
        <w:tc>
          <w:tcPr>
            <w:tcW w:w="2051" w:type="dxa"/>
            <w:tcBorders>
              <w:top w:val="single" w:sz="4" w:space="0" w:color="00000A"/>
              <w:left w:val="single" w:sz="4" w:space="0" w:color="00000A"/>
              <w:bottom w:val="single" w:sz="4" w:space="0" w:color="00000A"/>
              <w:right w:val="single" w:sz="4" w:space="0" w:color="00000A"/>
            </w:tcBorders>
            <w:shd w:val="clear" w:color="auto" w:fill="auto"/>
          </w:tcPr>
          <w:p w14:paraId="6DF0B59A"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2022-06-09</w:t>
            </w:r>
          </w:p>
          <w:p w14:paraId="4673B77A" w14:textId="77777777" w:rsidR="00735B8F" w:rsidRPr="00735B8F" w:rsidRDefault="00735B8F" w:rsidP="007C38B0">
            <w:pPr>
              <w:tabs>
                <w:tab w:val="left" w:pos="1590"/>
              </w:tabs>
              <w:spacing w:after="80" w:line="240" w:lineRule="auto"/>
              <w:jc w:val="center"/>
              <w:rPr>
                <w:rFonts w:ascii="Times New Roman" w:eastAsia="Calibri" w:hAnsi="Times New Roman" w:cs="Times New Roman"/>
                <w:sz w:val="24"/>
                <w:szCs w:val="24"/>
              </w:rPr>
            </w:pPr>
            <w:r w:rsidRPr="00735B8F">
              <w:rPr>
                <w:rFonts w:ascii="Times New Roman" w:eastAsia="Calibri" w:hAnsi="Times New Roman" w:cs="Times New Roman"/>
                <w:sz w:val="24"/>
                <w:szCs w:val="24"/>
              </w:rPr>
              <w:t>4 pamokos</w:t>
            </w:r>
          </w:p>
        </w:tc>
        <w:tc>
          <w:tcPr>
            <w:tcW w:w="2757" w:type="dxa"/>
            <w:tcBorders>
              <w:top w:val="single" w:sz="4" w:space="0" w:color="00000A"/>
              <w:left w:val="single" w:sz="4" w:space="0" w:color="00000A"/>
              <w:bottom w:val="single" w:sz="4" w:space="0" w:color="00000A"/>
              <w:right w:val="single" w:sz="4" w:space="0" w:color="00000A"/>
            </w:tcBorders>
            <w:shd w:val="clear" w:color="auto" w:fill="auto"/>
          </w:tcPr>
          <w:p w14:paraId="605297C3" w14:textId="77777777" w:rsidR="00735B8F" w:rsidRPr="00735B8F" w:rsidRDefault="00735B8F" w:rsidP="007C38B0">
            <w:pPr>
              <w:tabs>
                <w:tab w:val="left" w:pos="1590"/>
              </w:tabs>
              <w:spacing w:after="0" w:line="240" w:lineRule="auto"/>
              <w:contextualSpacing/>
              <w:rPr>
                <w:rFonts w:ascii="Times New Roman" w:eastAsia="Calibri" w:hAnsi="Times New Roman" w:cs="Times New Roman"/>
                <w:sz w:val="24"/>
                <w:szCs w:val="24"/>
              </w:rPr>
            </w:pPr>
            <w:r w:rsidRPr="00735B8F">
              <w:rPr>
                <w:rFonts w:ascii="Times New Roman" w:eastAsia="Calibri" w:hAnsi="Times New Roman" w:cs="Times New Roman"/>
                <w:sz w:val="24"/>
                <w:szCs w:val="24"/>
              </w:rPr>
              <w:t>Auklėtojai</w:t>
            </w:r>
          </w:p>
        </w:tc>
      </w:tr>
    </w:tbl>
    <w:p w14:paraId="7F826EEF" w14:textId="77777777"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Times New Roman" w:eastAsia="Calibri" w:hAnsi="Times New Roman" w:cs="Times New Roman"/>
          <w:sz w:val="24"/>
          <w:szCs w:val="24"/>
        </w:rPr>
      </w:pPr>
    </w:p>
    <w:p w14:paraId="49E6C6CD" w14:textId="77777777" w:rsidR="00735B8F" w:rsidRPr="00735B8F" w:rsidRDefault="00735B8F" w:rsidP="00735B8F">
      <w:pPr>
        <w:tabs>
          <w:tab w:val="left" w:pos="0"/>
          <w:tab w:val="left" w:pos="426"/>
          <w:tab w:val="left" w:pos="540"/>
          <w:tab w:val="left" w:pos="900"/>
          <w:tab w:val="left" w:pos="1134"/>
          <w:tab w:val="left" w:pos="1276"/>
        </w:tabs>
        <w:spacing w:after="0" w:line="276" w:lineRule="auto"/>
        <w:ind w:firstLine="851"/>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13. Socialinei-pilietinei veiklai 5-10 specialiosiose klasėse skiriama 10 pamokų. Jas, atsižvelgiant į  mokinių galias, organizuoja klasių vadovai. Veikla fiksuojama dienyne.</w:t>
      </w:r>
    </w:p>
    <w:p w14:paraId="484E164E" w14:textId="77777777" w:rsidR="00735B8F" w:rsidRPr="00735B8F" w:rsidRDefault="00735B8F" w:rsidP="00735B8F">
      <w:pPr>
        <w:tabs>
          <w:tab w:val="left" w:pos="0"/>
          <w:tab w:val="left" w:pos="851"/>
        </w:tabs>
        <w:spacing w:after="0" w:line="276" w:lineRule="auto"/>
        <w:jc w:val="both"/>
        <w:rPr>
          <w:rFonts w:ascii="Calibri" w:eastAsia="Calibri" w:hAnsi="Calibri" w:cs="Times New Roman"/>
        </w:rPr>
      </w:pPr>
    </w:p>
    <w:p w14:paraId="4918D241" w14:textId="77777777" w:rsidR="006E69BC" w:rsidRDefault="006E69BC" w:rsidP="00735B8F">
      <w:pPr>
        <w:tabs>
          <w:tab w:val="left" w:pos="0"/>
          <w:tab w:val="left" w:pos="540"/>
        </w:tabs>
        <w:spacing w:after="0" w:line="276" w:lineRule="auto"/>
        <w:jc w:val="center"/>
        <w:rPr>
          <w:rFonts w:ascii="Times New Roman" w:eastAsia="Calibri" w:hAnsi="Times New Roman" w:cs="Times New Roman"/>
          <w:b/>
          <w:sz w:val="24"/>
          <w:szCs w:val="24"/>
        </w:rPr>
      </w:pPr>
    </w:p>
    <w:p w14:paraId="76BA91C3" w14:textId="34A56B79" w:rsidR="00735B8F" w:rsidRPr="00735B8F" w:rsidRDefault="00735B8F" w:rsidP="00735B8F">
      <w:pPr>
        <w:tabs>
          <w:tab w:val="left" w:pos="0"/>
          <w:tab w:val="left" w:pos="540"/>
        </w:tabs>
        <w:spacing w:after="0" w:line="276" w:lineRule="auto"/>
        <w:jc w:val="center"/>
        <w:rPr>
          <w:rFonts w:ascii="Times New Roman" w:eastAsia="Calibri" w:hAnsi="Times New Roman" w:cs="Times New Roman"/>
          <w:b/>
          <w:sz w:val="24"/>
          <w:szCs w:val="24"/>
        </w:rPr>
      </w:pPr>
      <w:r w:rsidRPr="00735B8F">
        <w:rPr>
          <w:rFonts w:ascii="Times New Roman" w:eastAsia="Calibri" w:hAnsi="Times New Roman" w:cs="Times New Roman"/>
          <w:b/>
          <w:sz w:val="24"/>
          <w:szCs w:val="24"/>
        </w:rPr>
        <w:t>KETVIRTAS SKIRSNIS</w:t>
      </w:r>
    </w:p>
    <w:p w14:paraId="6E76E777" w14:textId="77777777" w:rsidR="00735B8F" w:rsidRPr="00735B8F" w:rsidRDefault="00735B8F" w:rsidP="00735B8F">
      <w:pPr>
        <w:tabs>
          <w:tab w:val="left" w:pos="0"/>
          <w:tab w:val="left" w:pos="540"/>
        </w:tabs>
        <w:spacing w:after="0" w:line="276" w:lineRule="auto"/>
        <w:jc w:val="center"/>
        <w:rPr>
          <w:rFonts w:ascii="Times New Roman" w:eastAsia="Calibri" w:hAnsi="Times New Roman" w:cs="Times New Roman"/>
          <w:b/>
          <w:sz w:val="24"/>
          <w:szCs w:val="24"/>
        </w:rPr>
      </w:pPr>
      <w:r w:rsidRPr="00735B8F">
        <w:rPr>
          <w:rFonts w:ascii="Times New Roman" w:eastAsia="Calibri" w:hAnsi="Times New Roman" w:cs="Times New Roman"/>
          <w:b/>
          <w:sz w:val="24"/>
          <w:szCs w:val="24"/>
        </w:rPr>
        <w:t xml:space="preserve">MOKYMOSI KRŪVIO REGULIAVIMAS </w:t>
      </w:r>
    </w:p>
    <w:p w14:paraId="629AA35C" w14:textId="77777777" w:rsidR="00735B8F" w:rsidRPr="00735B8F" w:rsidRDefault="00735B8F" w:rsidP="00735B8F">
      <w:pPr>
        <w:tabs>
          <w:tab w:val="left" w:pos="0"/>
          <w:tab w:val="left" w:pos="540"/>
        </w:tabs>
        <w:spacing w:after="0" w:line="276" w:lineRule="auto"/>
        <w:jc w:val="both"/>
        <w:rPr>
          <w:rFonts w:ascii="Times New Roman" w:eastAsia="Calibri" w:hAnsi="Times New Roman" w:cs="Times New Roman"/>
          <w:b/>
          <w:sz w:val="24"/>
          <w:szCs w:val="24"/>
        </w:rPr>
      </w:pPr>
    </w:p>
    <w:p w14:paraId="6179E63F" w14:textId="1BA086E9" w:rsidR="00735B8F" w:rsidRPr="00735B8F" w:rsidRDefault="00735B8F" w:rsidP="00735B8F">
      <w:pPr>
        <w:tabs>
          <w:tab w:val="left" w:pos="0"/>
          <w:tab w:val="left" w:pos="851"/>
        </w:tabs>
        <w:spacing w:after="0" w:line="276" w:lineRule="auto"/>
        <w:jc w:val="both"/>
        <w:rPr>
          <w:rFonts w:ascii="Times New Roman" w:eastAsia="Calibri" w:hAnsi="Times New Roman" w:cs="Times New Roman"/>
          <w:bCs/>
          <w:color w:val="00000A"/>
          <w:sz w:val="24"/>
          <w:szCs w:val="24"/>
        </w:rPr>
      </w:pPr>
      <w:r w:rsidRPr="00735B8F">
        <w:rPr>
          <w:rFonts w:ascii="Times New Roman" w:eastAsia="Calibri" w:hAnsi="Times New Roman" w:cs="Times New Roman"/>
          <w:bCs/>
          <w:color w:val="00000A"/>
          <w:sz w:val="24"/>
          <w:szCs w:val="24"/>
        </w:rPr>
        <w:tab/>
        <w:t xml:space="preserve">14. Vadovaujantis </w:t>
      </w:r>
      <w:r w:rsidR="007C38B0" w:rsidRPr="005408DB">
        <w:rPr>
          <w:rFonts w:ascii="Times New Roman" w:eastAsia="Calibri" w:hAnsi="Times New Roman" w:cs="Times New Roman"/>
          <w:bCs/>
          <w:color w:val="00000A"/>
          <w:sz w:val="24"/>
          <w:szCs w:val="24"/>
        </w:rPr>
        <w:t>Lietuvos h</w:t>
      </w:r>
      <w:r w:rsidRPr="005408DB">
        <w:rPr>
          <w:rFonts w:ascii="Times New Roman" w:eastAsia="Calibri" w:hAnsi="Times New Roman" w:cs="Times New Roman"/>
          <w:bCs/>
          <w:color w:val="000000"/>
          <w:sz w:val="24"/>
          <w:szCs w:val="24"/>
        </w:rPr>
        <w:t>igienos norma</w:t>
      </w:r>
      <w:r w:rsidR="007C38B0" w:rsidRPr="005408DB">
        <w:rPr>
          <w:rFonts w:ascii="Times New Roman" w:eastAsia="Calibri" w:hAnsi="Times New Roman" w:cs="Times New Roman"/>
          <w:bCs/>
          <w:color w:val="000000"/>
          <w:sz w:val="24"/>
          <w:szCs w:val="24"/>
        </w:rPr>
        <w:t xml:space="preserve"> HN 21:2017 </w:t>
      </w:r>
      <w:r w:rsidRPr="005408DB">
        <w:rPr>
          <w:rFonts w:ascii="Times New Roman" w:eastAsia="Calibri" w:hAnsi="Times New Roman" w:cs="Times New Roman"/>
          <w:bCs/>
          <w:color w:val="000000"/>
          <w:sz w:val="24"/>
          <w:szCs w:val="24"/>
        </w:rPr>
        <w:t>m</w:t>
      </w:r>
      <w:r w:rsidRPr="005408DB">
        <w:rPr>
          <w:rFonts w:ascii="Times New Roman" w:eastAsia="Calibri" w:hAnsi="Times New Roman" w:cs="Times New Roman"/>
          <w:bCs/>
          <w:color w:val="00000A"/>
          <w:sz w:val="24"/>
          <w:szCs w:val="24"/>
        </w:rPr>
        <w:t>okykloje ugdymo procesui organizuoti sudarytas pamokų tvarkaraštis. Penktadieniais vedamos 5 pamokos.</w:t>
      </w:r>
    </w:p>
    <w:p w14:paraId="1C82F952" w14:textId="77777777" w:rsidR="00735B8F" w:rsidRPr="00735B8F" w:rsidRDefault="00735B8F" w:rsidP="00735B8F">
      <w:pPr>
        <w:tabs>
          <w:tab w:val="left" w:pos="0"/>
          <w:tab w:val="left" w:pos="851"/>
        </w:tabs>
        <w:spacing w:after="0" w:line="276" w:lineRule="auto"/>
        <w:jc w:val="both"/>
        <w:rPr>
          <w:rFonts w:ascii="Times New Roman" w:eastAsia="Calibri" w:hAnsi="Times New Roman" w:cs="Times New Roman"/>
          <w:bCs/>
          <w:color w:val="00000A"/>
          <w:sz w:val="24"/>
          <w:szCs w:val="24"/>
        </w:rPr>
      </w:pPr>
      <w:r w:rsidRPr="00735B8F">
        <w:rPr>
          <w:rFonts w:ascii="Times New Roman" w:eastAsia="Calibri" w:hAnsi="Times New Roman" w:cs="Times New Roman"/>
          <w:bCs/>
          <w:color w:val="00000A"/>
          <w:sz w:val="24"/>
          <w:szCs w:val="24"/>
        </w:rPr>
        <w:tab/>
        <w:t>15. Mokiniai  per dieną rašo tik vieną kontrolinį darbą. Apie kontrolinio darbo rašymą informuojami iš anksto. Kontrolinis darbas nerašomas iš karto po ligos arba po atostogų.</w:t>
      </w:r>
    </w:p>
    <w:p w14:paraId="67A390FC" w14:textId="77777777" w:rsidR="00735B8F" w:rsidRPr="00735B8F" w:rsidRDefault="00735B8F" w:rsidP="00735B8F">
      <w:pPr>
        <w:tabs>
          <w:tab w:val="left" w:pos="0"/>
          <w:tab w:val="left" w:pos="851"/>
        </w:tabs>
        <w:spacing w:after="0" w:line="276" w:lineRule="auto"/>
        <w:jc w:val="both"/>
        <w:rPr>
          <w:rFonts w:ascii="Calibri" w:eastAsia="Calibri" w:hAnsi="Calibri" w:cs="Times New Roman"/>
          <w:color w:val="00000A"/>
        </w:rPr>
      </w:pPr>
      <w:r w:rsidRPr="00735B8F">
        <w:rPr>
          <w:rFonts w:ascii="Times New Roman" w:eastAsia="Calibri" w:hAnsi="Times New Roman" w:cs="Times New Roman"/>
          <w:bCs/>
          <w:color w:val="00000A"/>
          <w:sz w:val="24"/>
          <w:szCs w:val="24"/>
        </w:rPr>
        <w:tab/>
        <w:t xml:space="preserve">16. Mokykloje sudarytos sąlygos kiekvienam mokiniui atlikti namų užduotis. </w:t>
      </w:r>
      <w:r w:rsidRPr="00735B8F">
        <w:rPr>
          <w:rFonts w:ascii="Times New Roman" w:eastAsia="Calibri" w:hAnsi="Times New Roman" w:cs="Times New Roman"/>
          <w:bCs/>
          <w:sz w:val="24"/>
          <w:szCs w:val="24"/>
        </w:rPr>
        <w:t xml:space="preserve">Mokinius </w:t>
      </w:r>
      <w:r w:rsidRPr="00735B8F">
        <w:rPr>
          <w:rFonts w:ascii="Times New Roman" w:eastAsia="Calibri" w:hAnsi="Times New Roman" w:cs="Times New Roman"/>
          <w:bCs/>
          <w:color w:val="00000A"/>
          <w:sz w:val="24"/>
          <w:szCs w:val="24"/>
        </w:rPr>
        <w:t xml:space="preserve"> konsultuoja grupių auklėtojai. </w:t>
      </w:r>
    </w:p>
    <w:p w14:paraId="08FDF75B" w14:textId="77777777" w:rsidR="00735B8F" w:rsidRPr="00735B8F" w:rsidRDefault="00735B8F" w:rsidP="00735B8F">
      <w:pPr>
        <w:tabs>
          <w:tab w:val="left" w:pos="0"/>
          <w:tab w:val="left" w:pos="540"/>
          <w:tab w:val="left" w:pos="851"/>
        </w:tabs>
        <w:spacing w:after="0" w:line="276" w:lineRule="auto"/>
        <w:jc w:val="both"/>
        <w:rPr>
          <w:rFonts w:ascii="Times New Roman" w:eastAsia="Calibri" w:hAnsi="Times New Roman" w:cs="Times New Roman"/>
          <w:bCs/>
          <w:color w:val="00000A"/>
          <w:sz w:val="24"/>
          <w:szCs w:val="24"/>
        </w:rPr>
      </w:pPr>
      <w:r w:rsidRPr="00735B8F">
        <w:rPr>
          <w:rFonts w:ascii="Times New Roman" w:eastAsia="Calibri" w:hAnsi="Times New Roman" w:cs="Times New Roman"/>
          <w:bCs/>
          <w:color w:val="00000A"/>
          <w:sz w:val="24"/>
          <w:szCs w:val="24"/>
        </w:rPr>
        <w:tab/>
      </w:r>
      <w:r w:rsidRPr="00735B8F">
        <w:rPr>
          <w:rFonts w:ascii="Times New Roman" w:eastAsia="Calibri" w:hAnsi="Times New Roman" w:cs="Times New Roman"/>
          <w:bCs/>
          <w:color w:val="00000A"/>
          <w:sz w:val="24"/>
          <w:szCs w:val="24"/>
        </w:rPr>
        <w:tab/>
        <w:t>17. Visų 1-10, socialinių įgūdžių klasių mokiniams skiriamas minimalus privalomų pamokų skaičius per savaitę.</w:t>
      </w:r>
    </w:p>
    <w:p w14:paraId="12070F71" w14:textId="77777777" w:rsidR="00735B8F" w:rsidRPr="00735B8F" w:rsidRDefault="00735B8F" w:rsidP="00735B8F">
      <w:pPr>
        <w:tabs>
          <w:tab w:val="left" w:pos="0"/>
          <w:tab w:val="left" w:pos="540"/>
          <w:tab w:val="left" w:pos="851"/>
        </w:tabs>
        <w:spacing w:after="0" w:line="276" w:lineRule="auto"/>
        <w:jc w:val="both"/>
        <w:rPr>
          <w:rFonts w:ascii="Times New Roman" w:eastAsia="Calibri" w:hAnsi="Times New Roman" w:cs="Times New Roman"/>
          <w:bCs/>
          <w:color w:val="00000A"/>
          <w:sz w:val="24"/>
          <w:szCs w:val="24"/>
        </w:rPr>
      </w:pPr>
      <w:r w:rsidRPr="00735B8F">
        <w:rPr>
          <w:rFonts w:ascii="Times New Roman" w:eastAsia="Calibri" w:hAnsi="Times New Roman" w:cs="Times New Roman"/>
          <w:bCs/>
          <w:color w:val="00000A"/>
          <w:sz w:val="24"/>
          <w:szCs w:val="24"/>
        </w:rPr>
        <w:tab/>
      </w:r>
      <w:r w:rsidRPr="00735B8F">
        <w:rPr>
          <w:rFonts w:ascii="Times New Roman" w:eastAsia="Calibri" w:hAnsi="Times New Roman" w:cs="Times New Roman"/>
          <w:bCs/>
          <w:color w:val="00000A"/>
          <w:sz w:val="24"/>
          <w:szCs w:val="24"/>
        </w:rPr>
        <w:tab/>
        <w:t>18. Mokiny</w:t>
      </w:r>
      <w:r w:rsidRPr="00C27E3F">
        <w:rPr>
          <w:rFonts w:ascii="Times New Roman" w:eastAsia="Calibri" w:hAnsi="Times New Roman" w:cs="Times New Roman"/>
          <w:bCs/>
          <w:sz w:val="24"/>
          <w:szCs w:val="24"/>
        </w:rPr>
        <w:t>s</w:t>
      </w:r>
      <w:r w:rsidR="00951230" w:rsidRPr="00C27E3F">
        <w:rPr>
          <w:rFonts w:ascii="Times New Roman" w:eastAsia="Calibri" w:hAnsi="Times New Roman" w:cs="Times New Roman"/>
          <w:bCs/>
          <w:sz w:val="24"/>
          <w:szCs w:val="24"/>
        </w:rPr>
        <w:t>,</w:t>
      </w:r>
      <w:r w:rsidRPr="00C27E3F">
        <w:rPr>
          <w:rFonts w:ascii="Times New Roman" w:eastAsia="Calibri" w:hAnsi="Times New Roman" w:cs="Times New Roman"/>
          <w:bCs/>
          <w:sz w:val="24"/>
          <w:szCs w:val="24"/>
        </w:rPr>
        <w:t xml:space="preserve"> </w:t>
      </w:r>
      <w:r w:rsidRPr="00735B8F">
        <w:rPr>
          <w:rFonts w:ascii="Times New Roman" w:eastAsia="Calibri" w:hAnsi="Times New Roman" w:cs="Times New Roman"/>
          <w:bCs/>
          <w:color w:val="00000A"/>
          <w:sz w:val="24"/>
          <w:szCs w:val="24"/>
        </w:rPr>
        <w:t>atleistas nuo fizinio ugdymo pamokų, stebi pamokas, jo kitą veiklą pagal galias  organizuoja fizinio ugdymo mokytojas ir atsako už mokinio saugumą.</w:t>
      </w:r>
    </w:p>
    <w:p w14:paraId="33E80A10" w14:textId="77777777" w:rsidR="00735B8F" w:rsidRPr="00735B8F" w:rsidRDefault="00735B8F" w:rsidP="00735B8F">
      <w:pPr>
        <w:tabs>
          <w:tab w:val="left" w:pos="0"/>
          <w:tab w:val="left" w:pos="540"/>
          <w:tab w:val="left" w:pos="851"/>
        </w:tabs>
        <w:spacing w:after="0" w:line="276" w:lineRule="auto"/>
        <w:jc w:val="both"/>
        <w:rPr>
          <w:rFonts w:ascii="Times New Roman" w:eastAsia="Calibri" w:hAnsi="Times New Roman" w:cs="Times New Roman"/>
          <w:bCs/>
          <w:color w:val="00000A"/>
          <w:sz w:val="24"/>
          <w:szCs w:val="24"/>
        </w:rPr>
      </w:pPr>
    </w:p>
    <w:p w14:paraId="67D6E180" w14:textId="77777777" w:rsidR="00735B8F" w:rsidRPr="00735B8F" w:rsidRDefault="00735B8F" w:rsidP="00735B8F">
      <w:pPr>
        <w:spacing w:after="0" w:line="276" w:lineRule="auto"/>
        <w:ind w:firstLine="851"/>
        <w:jc w:val="center"/>
        <w:rPr>
          <w:rFonts w:ascii="Times New Roman" w:eastAsia="Calibri" w:hAnsi="Times New Roman" w:cs="Times New Roman"/>
          <w:b/>
          <w:bCs/>
          <w:color w:val="00000A"/>
          <w:sz w:val="24"/>
          <w:szCs w:val="24"/>
        </w:rPr>
      </w:pPr>
      <w:r w:rsidRPr="00735B8F">
        <w:rPr>
          <w:rFonts w:ascii="Times New Roman" w:eastAsia="Calibri" w:hAnsi="Times New Roman" w:cs="Times New Roman"/>
          <w:b/>
          <w:bCs/>
          <w:color w:val="00000A"/>
          <w:sz w:val="24"/>
          <w:szCs w:val="24"/>
        </w:rPr>
        <w:t>PENKTAS SKIRSNIS</w:t>
      </w:r>
    </w:p>
    <w:p w14:paraId="3995D599" w14:textId="77777777" w:rsidR="00735B8F" w:rsidRPr="00735B8F" w:rsidRDefault="00735B8F" w:rsidP="00735B8F">
      <w:pPr>
        <w:spacing w:after="0" w:line="276" w:lineRule="auto"/>
        <w:ind w:firstLine="851"/>
        <w:jc w:val="center"/>
        <w:rPr>
          <w:rFonts w:ascii="Times New Roman" w:eastAsia="Calibri" w:hAnsi="Times New Roman" w:cs="Times New Roman"/>
          <w:b/>
          <w:bCs/>
          <w:color w:val="00000A"/>
          <w:sz w:val="24"/>
          <w:szCs w:val="24"/>
        </w:rPr>
      </w:pPr>
      <w:r w:rsidRPr="00735B8F">
        <w:rPr>
          <w:rFonts w:ascii="Times New Roman" w:eastAsia="Calibri" w:hAnsi="Times New Roman" w:cs="Times New Roman"/>
          <w:b/>
          <w:bCs/>
          <w:color w:val="00000A"/>
          <w:sz w:val="24"/>
          <w:szCs w:val="24"/>
        </w:rPr>
        <w:t>UGDYMO ORGANIZAVIMAS JUNGTINĖSE KLASĖSE</w:t>
      </w:r>
    </w:p>
    <w:p w14:paraId="44303037" w14:textId="77777777" w:rsidR="00735B8F" w:rsidRPr="00735B8F" w:rsidRDefault="00735B8F" w:rsidP="00735B8F">
      <w:pPr>
        <w:spacing w:after="0" w:line="276" w:lineRule="auto"/>
        <w:ind w:firstLine="851"/>
        <w:jc w:val="both"/>
        <w:rPr>
          <w:rFonts w:ascii="Times New Roman" w:eastAsia="Calibri" w:hAnsi="Times New Roman" w:cs="Times New Roman"/>
          <w:b/>
          <w:bCs/>
          <w:color w:val="00000A"/>
          <w:sz w:val="24"/>
          <w:szCs w:val="24"/>
        </w:rPr>
      </w:pPr>
    </w:p>
    <w:p w14:paraId="07B67B76" w14:textId="77777777" w:rsidR="00735B8F" w:rsidRPr="00735B8F" w:rsidRDefault="00735B8F" w:rsidP="00735B8F">
      <w:pPr>
        <w:tabs>
          <w:tab w:val="left" w:pos="851"/>
        </w:tabs>
        <w:spacing w:after="0" w:line="276" w:lineRule="auto"/>
        <w:jc w:val="both"/>
        <w:rPr>
          <w:rFonts w:ascii="Calibri" w:eastAsia="Calibri" w:hAnsi="Calibri" w:cs="Times New Roman"/>
        </w:rPr>
      </w:pPr>
      <w:r w:rsidRPr="00735B8F">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ab/>
        <w:t xml:space="preserve"> </w:t>
      </w:r>
      <w:r w:rsidRPr="00735B8F">
        <w:rPr>
          <w:rFonts w:ascii="Times New Roman" w:eastAsia="Calibri" w:hAnsi="Times New Roman" w:cs="Times New Roman"/>
          <w:sz w:val="24"/>
          <w:szCs w:val="24"/>
        </w:rPr>
        <w:t>19. Mokykla, sudarydama jungtines klases, vadovaujasi Šilutės rajono savivaldybės tarybos 2019 m. kovo 28 d. sprendimu Nr.T1-1302 „Mokinių priėmimo į Šilutės rajono savivaldybės bendrojo ugdymo mokyklas tvarkos aprašas“.</w:t>
      </w:r>
    </w:p>
    <w:p w14:paraId="7EAB0A4C" w14:textId="77777777" w:rsidR="00735B8F" w:rsidRPr="00735B8F" w:rsidRDefault="00735B8F" w:rsidP="00735B8F">
      <w:pPr>
        <w:tabs>
          <w:tab w:val="left" w:pos="851"/>
        </w:tabs>
        <w:spacing w:after="0" w:line="276" w:lineRule="auto"/>
        <w:jc w:val="both"/>
        <w:rPr>
          <w:rFonts w:ascii="Calibri" w:eastAsia="Calibri" w:hAnsi="Calibri" w:cs="Times New Roman"/>
          <w:color w:val="00000A"/>
        </w:rPr>
      </w:pPr>
      <w:r w:rsidRPr="00735B8F">
        <w:rPr>
          <w:rFonts w:ascii="Times New Roman" w:eastAsia="Calibri" w:hAnsi="Times New Roman" w:cs="Times New Roman"/>
          <w:sz w:val="24"/>
          <w:szCs w:val="24"/>
        </w:rPr>
        <w:tab/>
        <w:t xml:space="preserve">20.  Per mokslo metus (savaitę) mokiniui skiriamas </w:t>
      </w:r>
      <w:r w:rsidRPr="00735B8F">
        <w:rPr>
          <w:rFonts w:ascii="Times New Roman" w:eastAsia="Calibri" w:hAnsi="Times New Roman" w:cs="Times New Roman"/>
          <w:color w:val="00000A"/>
          <w:sz w:val="24"/>
          <w:szCs w:val="24"/>
        </w:rPr>
        <w:t>minimalus pamokų skaičius.</w:t>
      </w:r>
    </w:p>
    <w:p w14:paraId="02B6FACD" w14:textId="77777777" w:rsidR="00735B8F" w:rsidRPr="00735B8F" w:rsidRDefault="00735B8F" w:rsidP="00735B8F">
      <w:pPr>
        <w:tabs>
          <w:tab w:val="left" w:pos="851"/>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t>20.1.  Jungtinėse 1-4 ,6-7,8-9-10 lavinamosiose ir Socialinių įgūdžių klasėse, specialiose 1-4 klasėse skiriama po 2 neformaliojo ugdymo valandas. 5-6-7 ir  8-9-10  specialiojoje -4 neformaliojo ugdymo valandos.</w:t>
      </w:r>
    </w:p>
    <w:p w14:paraId="40C0413F" w14:textId="77777777" w:rsidR="00735B8F" w:rsidRPr="00735B8F" w:rsidRDefault="00735B8F" w:rsidP="00735B8F">
      <w:pPr>
        <w:tabs>
          <w:tab w:val="left" w:pos="851"/>
        </w:tabs>
        <w:spacing w:after="8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t>20.2.  Mokinių skaičius neformaliojo ugdymo grupėje turi būti ne mažesnis kaip:</w:t>
      </w:r>
    </w:p>
    <w:p w14:paraId="2A93DF43" w14:textId="682F4D45" w:rsidR="00735B8F" w:rsidRPr="00044F1E" w:rsidRDefault="00735B8F" w:rsidP="00044F1E">
      <w:pPr>
        <w:numPr>
          <w:ilvl w:val="0"/>
          <w:numId w:val="3"/>
        </w:numPr>
        <w:tabs>
          <w:tab w:val="left" w:pos="900"/>
        </w:tabs>
        <w:spacing w:after="0" w:line="276" w:lineRule="auto"/>
        <w:ind w:left="1276" w:hanging="283"/>
        <w:contextualSpacing/>
        <w:jc w:val="both"/>
        <w:rPr>
          <w:rFonts w:ascii="Times New Roman" w:eastAsia="Calibri" w:hAnsi="Times New Roman" w:cs="Times New Roman"/>
          <w:color w:val="00000A"/>
          <w:sz w:val="24"/>
          <w:szCs w:val="24"/>
        </w:rPr>
      </w:pPr>
      <w:r w:rsidRPr="00044F1E">
        <w:rPr>
          <w:rFonts w:ascii="Times New Roman" w:eastAsia="Calibri" w:hAnsi="Times New Roman" w:cs="Times New Roman"/>
          <w:color w:val="00000A"/>
          <w:sz w:val="24"/>
          <w:szCs w:val="24"/>
        </w:rPr>
        <w:t xml:space="preserve">specialiųjų klasių </w:t>
      </w:r>
      <w:r w:rsidR="00044F1E" w:rsidRPr="00044F1E">
        <w:rPr>
          <w:rFonts w:ascii="Times New Roman" w:eastAsia="Calibri" w:hAnsi="Times New Roman" w:cs="Times New Roman"/>
          <w:color w:val="00000A"/>
          <w:sz w:val="24"/>
          <w:szCs w:val="24"/>
        </w:rPr>
        <w:t>-</w:t>
      </w:r>
      <w:r w:rsidRPr="00044F1E">
        <w:rPr>
          <w:rFonts w:ascii="Times New Roman" w:eastAsia="Calibri" w:hAnsi="Times New Roman" w:cs="Times New Roman"/>
          <w:color w:val="00000A"/>
          <w:sz w:val="24"/>
          <w:szCs w:val="24"/>
        </w:rPr>
        <w:t xml:space="preserve"> 8 mokiniai</w:t>
      </w:r>
    </w:p>
    <w:p w14:paraId="1EE6ED70" w14:textId="77777777" w:rsidR="004473E4" w:rsidRDefault="00735B8F" w:rsidP="004473E4">
      <w:pPr>
        <w:pStyle w:val="Sraopastraipa"/>
        <w:numPr>
          <w:ilvl w:val="0"/>
          <w:numId w:val="3"/>
        </w:numPr>
        <w:tabs>
          <w:tab w:val="left" w:pos="900"/>
        </w:tabs>
        <w:spacing w:after="0" w:line="276" w:lineRule="auto"/>
        <w:contextualSpacing/>
        <w:jc w:val="both"/>
        <w:rPr>
          <w:rFonts w:ascii="Times New Roman" w:eastAsia="Calibri" w:hAnsi="Times New Roman" w:cs="Times New Roman"/>
          <w:sz w:val="24"/>
          <w:szCs w:val="24"/>
        </w:rPr>
      </w:pPr>
      <w:r w:rsidRPr="004473E4">
        <w:rPr>
          <w:rFonts w:ascii="Times New Roman" w:eastAsia="Calibri" w:hAnsi="Times New Roman" w:cs="Times New Roman"/>
          <w:sz w:val="24"/>
          <w:szCs w:val="24"/>
        </w:rPr>
        <w:t>lavinamųjų kasių</w:t>
      </w:r>
      <w:r w:rsidR="00044F1E" w:rsidRPr="004473E4">
        <w:rPr>
          <w:rFonts w:ascii="Times New Roman" w:eastAsia="Calibri" w:hAnsi="Times New Roman" w:cs="Times New Roman"/>
          <w:sz w:val="24"/>
          <w:szCs w:val="24"/>
        </w:rPr>
        <w:t xml:space="preserve"> -</w:t>
      </w:r>
      <w:r w:rsidR="004473E4">
        <w:rPr>
          <w:rFonts w:ascii="Times New Roman" w:eastAsia="Calibri" w:hAnsi="Times New Roman" w:cs="Times New Roman"/>
          <w:sz w:val="24"/>
          <w:szCs w:val="24"/>
        </w:rPr>
        <w:t xml:space="preserve"> </w:t>
      </w:r>
      <w:r w:rsidRPr="004473E4">
        <w:rPr>
          <w:rFonts w:ascii="Times New Roman" w:eastAsia="Calibri" w:hAnsi="Times New Roman" w:cs="Times New Roman"/>
          <w:sz w:val="24"/>
          <w:szCs w:val="24"/>
        </w:rPr>
        <w:t>6 mo</w:t>
      </w:r>
      <w:r w:rsidR="004473E4">
        <w:rPr>
          <w:rFonts w:ascii="Times New Roman" w:eastAsia="Calibri" w:hAnsi="Times New Roman" w:cs="Times New Roman"/>
          <w:sz w:val="24"/>
          <w:szCs w:val="24"/>
        </w:rPr>
        <w:t>kiniai</w:t>
      </w:r>
    </w:p>
    <w:p w14:paraId="40283757" w14:textId="1D569D8D" w:rsidR="005408DB" w:rsidRPr="004473E4" w:rsidRDefault="005408DB" w:rsidP="004473E4">
      <w:pPr>
        <w:pStyle w:val="Sraopastraipa"/>
        <w:tabs>
          <w:tab w:val="left" w:pos="900"/>
        </w:tabs>
        <w:spacing w:after="0" w:line="276" w:lineRule="auto"/>
        <w:ind w:left="1352"/>
        <w:contextualSpacing/>
        <w:jc w:val="both"/>
        <w:rPr>
          <w:rFonts w:ascii="Times New Roman" w:eastAsia="Calibri" w:hAnsi="Times New Roman" w:cs="Times New Roman"/>
          <w:sz w:val="24"/>
          <w:szCs w:val="24"/>
        </w:rPr>
      </w:pPr>
      <w:r w:rsidRPr="004473E4">
        <w:rPr>
          <w:rFonts w:ascii="Times New Roman" w:eastAsia="Calibri" w:hAnsi="Times New Roman" w:cs="Times New Roman"/>
          <w:b/>
          <w:bCs/>
          <w:sz w:val="24"/>
          <w:szCs w:val="24"/>
        </w:rPr>
        <w:t xml:space="preserve">                     </w:t>
      </w:r>
    </w:p>
    <w:p w14:paraId="3829A7C1" w14:textId="43D952F2" w:rsidR="00735B8F" w:rsidRPr="00735B8F" w:rsidRDefault="005408DB" w:rsidP="00735B8F">
      <w:pPr>
        <w:spacing w:after="0" w:line="360" w:lineRule="auto"/>
        <w:ind w:left="1620"/>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 xml:space="preserve">                                     </w:t>
      </w:r>
      <w:r w:rsidR="00735B8F" w:rsidRPr="00735B8F">
        <w:rPr>
          <w:rFonts w:ascii="Times New Roman" w:eastAsia="Calibri" w:hAnsi="Times New Roman" w:cs="Times New Roman"/>
          <w:b/>
          <w:bCs/>
          <w:color w:val="00000A"/>
          <w:sz w:val="24"/>
          <w:szCs w:val="24"/>
        </w:rPr>
        <w:t xml:space="preserve"> ŠEŠTAS SKIRSNIS</w:t>
      </w:r>
    </w:p>
    <w:p w14:paraId="1EA0D20E" w14:textId="029F04C3" w:rsidR="00735B8F" w:rsidRPr="00735B8F" w:rsidRDefault="00735B8F" w:rsidP="00B94EA9">
      <w:pPr>
        <w:spacing w:after="80" w:line="360"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color w:val="C0504D"/>
          <w:sz w:val="24"/>
          <w:szCs w:val="24"/>
        </w:rPr>
        <w:t xml:space="preserve">  </w:t>
      </w:r>
      <w:r w:rsidRPr="00735B8F">
        <w:rPr>
          <w:rFonts w:ascii="Times New Roman" w:eastAsia="Calibri" w:hAnsi="Times New Roman" w:cs="Times New Roman"/>
          <w:b/>
          <w:color w:val="00000A"/>
          <w:sz w:val="24"/>
          <w:szCs w:val="24"/>
        </w:rPr>
        <w:t>UGDYMO NAMIE  ORGANIZAVIMAS</w:t>
      </w:r>
    </w:p>
    <w:p w14:paraId="1AA7343C" w14:textId="77777777" w:rsidR="00735B8F" w:rsidRPr="00735B8F" w:rsidRDefault="00735B8F" w:rsidP="00735B8F">
      <w:pPr>
        <w:tabs>
          <w:tab w:val="left" w:pos="851"/>
        </w:tabs>
        <w:spacing w:after="0" w:line="360" w:lineRule="auto"/>
        <w:jc w:val="both"/>
        <w:rPr>
          <w:rFonts w:ascii="Times New Roman" w:eastAsia="Calibri" w:hAnsi="Times New Roman" w:cs="Times New Roman"/>
          <w:bCs/>
          <w:color w:val="00000A"/>
          <w:sz w:val="24"/>
          <w:szCs w:val="24"/>
        </w:rPr>
      </w:pPr>
      <w:r w:rsidRPr="00735B8F">
        <w:rPr>
          <w:rFonts w:ascii="Times New Roman" w:eastAsia="Times New Roman" w:hAnsi="Times New Roman" w:cs="Times New Roman"/>
          <w:bCs/>
          <w:sz w:val="24"/>
          <w:szCs w:val="24"/>
        </w:rPr>
        <w:t xml:space="preserve">             21. Ugdymas namie organizuojamas vadovaujantis </w:t>
      </w:r>
      <w:r w:rsidRPr="00735B8F">
        <w:rPr>
          <w:rFonts w:ascii="Times New Roman" w:eastAsia="Calibri" w:hAnsi="Times New Roman" w:cs="Times New Roman"/>
          <w:bCs/>
          <w:color w:val="00000A"/>
          <w:sz w:val="24"/>
          <w:szCs w:val="24"/>
        </w:rPr>
        <w:t>Šilutės rajono savivaldybės administracijos direktoriaus įsakymu ,,Dėl mokyklų, padedančių tėvams (globėjams, rūpintojams) organizuoti vaikų ugdymą (ugdymąsi) šeimoje pagal priešmokyklinio, pradinio, pagrindinio ir vidurinio ugdymo programas, sąrašo patvirtinimo“</w:t>
      </w:r>
      <w:r w:rsidRPr="00735B8F">
        <w:rPr>
          <w:rFonts w:ascii="Calibri" w:eastAsia="Calibri" w:hAnsi="Calibri" w:cs="Times New Roman"/>
          <w:bCs/>
          <w:color w:val="00000A"/>
        </w:rPr>
        <w:t xml:space="preserve"> </w:t>
      </w:r>
      <w:r w:rsidRPr="00735B8F">
        <w:rPr>
          <w:rFonts w:ascii="Times New Roman" w:eastAsia="Calibri" w:hAnsi="Times New Roman" w:cs="Times New Roman"/>
          <w:bCs/>
          <w:color w:val="00000A"/>
          <w:sz w:val="24"/>
          <w:szCs w:val="24"/>
        </w:rPr>
        <w:t>2020 m. birželio 12 d. Nr. A1-70.</w:t>
      </w:r>
    </w:p>
    <w:p w14:paraId="1B8BB0C6" w14:textId="77777777" w:rsidR="00735B8F" w:rsidRPr="00CB1F42" w:rsidRDefault="00735B8F" w:rsidP="00735B8F">
      <w:pPr>
        <w:spacing w:after="0" w:line="360" w:lineRule="auto"/>
        <w:ind w:firstLine="567"/>
        <w:jc w:val="both"/>
        <w:rPr>
          <w:rFonts w:ascii="Calibri" w:eastAsia="Calibri" w:hAnsi="Calibri" w:cs="Times New Roman"/>
        </w:rPr>
      </w:pPr>
      <w:r w:rsidRPr="00735B8F">
        <w:rPr>
          <w:rFonts w:ascii="Times New Roman" w:eastAsia="Calibri" w:hAnsi="Times New Roman" w:cs="Times New Roman"/>
          <w:color w:val="00000A"/>
          <w:sz w:val="24"/>
          <w:szCs w:val="24"/>
        </w:rPr>
        <w:t xml:space="preserve">   22.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w:t>
      </w:r>
      <w:r w:rsidRPr="00CB1F42">
        <w:rPr>
          <w:rFonts w:ascii="Times New Roman" w:eastAsia="Calibri" w:hAnsi="Times New Roman" w:cs="Times New Roman"/>
          <w:sz w:val="24"/>
          <w:szCs w:val="24"/>
        </w:rPr>
        <w:t xml:space="preserve">“, ir Mokymosi formų ir mokymo organizavimo tvarkos aprašu. </w:t>
      </w:r>
    </w:p>
    <w:p w14:paraId="590960A3" w14:textId="77777777" w:rsidR="00735B8F" w:rsidRPr="00735B8F" w:rsidRDefault="00735B8F" w:rsidP="00735B8F">
      <w:pPr>
        <w:tabs>
          <w:tab w:val="left" w:pos="0"/>
          <w:tab w:val="left" w:pos="540"/>
          <w:tab w:val="left" w:pos="900"/>
        </w:tabs>
        <w:spacing w:after="0" w:line="360" w:lineRule="auto"/>
        <w:jc w:val="both"/>
        <w:rPr>
          <w:rFonts w:ascii="Times New Roman" w:eastAsia="Calibri" w:hAnsi="Times New Roman" w:cs="Times New Roman"/>
          <w:sz w:val="24"/>
          <w:szCs w:val="24"/>
        </w:rPr>
      </w:pPr>
      <w:r w:rsidRPr="00CB1F42">
        <w:rPr>
          <w:rFonts w:ascii="Times New Roman" w:eastAsia="Calibri" w:hAnsi="Times New Roman" w:cs="Times New Roman"/>
          <w:sz w:val="24"/>
          <w:szCs w:val="24"/>
        </w:rPr>
        <w:t xml:space="preserve">              23. Mokymą namie savarankišku ar nuotoliniu mokymo proceso organizavimo </w:t>
      </w:r>
      <w:r w:rsidRPr="00735B8F">
        <w:rPr>
          <w:rFonts w:ascii="Times New Roman" w:eastAsia="Calibri" w:hAnsi="Times New Roman" w:cs="Times New Roman"/>
          <w:sz w:val="24"/>
          <w:szCs w:val="24"/>
        </w:rPr>
        <w:t>būdu mokykla organizuoja vadovaujantis vaiko gerovės komisijos  ar švietimo pagalbos tarnybos, gydytojų rekomendacijomis, sudariusi individualų ugdymo planą mokymosi namie laikotarpiui.</w:t>
      </w:r>
    </w:p>
    <w:p w14:paraId="57CD3CB5" w14:textId="77777777" w:rsidR="00735B8F" w:rsidRPr="00735B8F" w:rsidRDefault="00735B8F" w:rsidP="00735B8F">
      <w:pPr>
        <w:spacing w:after="80" w:line="360" w:lineRule="auto"/>
        <w:ind w:firstLine="567"/>
        <w:jc w:val="both"/>
        <w:rPr>
          <w:rFonts w:ascii="Times New Roman" w:eastAsia="Calibri" w:hAnsi="Times New Roman" w:cs="Times New Roman"/>
          <w:color w:val="00000A"/>
          <w:sz w:val="24"/>
          <w:szCs w:val="24"/>
        </w:rPr>
      </w:pPr>
      <w:r w:rsidRPr="00735B8F">
        <w:rPr>
          <w:rFonts w:ascii="Times New Roman" w:eastAsia="Calibri" w:hAnsi="Times New Roman" w:cs="Times New Roman"/>
          <w:sz w:val="24"/>
          <w:szCs w:val="24"/>
        </w:rPr>
        <w:t xml:space="preserve">    </w:t>
      </w:r>
      <w:r w:rsidRPr="00735B8F">
        <w:rPr>
          <w:rFonts w:ascii="Times New Roman" w:eastAsia="Calibri" w:hAnsi="Times New Roman" w:cs="Times New Roman"/>
          <w:color w:val="00000A"/>
          <w:sz w:val="24"/>
          <w:szCs w:val="24"/>
        </w:rPr>
        <w:t>24. Mokymuisi namie skiriama per metus:</w:t>
      </w:r>
    </w:p>
    <w:p w14:paraId="779ED061" w14:textId="77777777" w:rsidR="00735B8F" w:rsidRPr="00735B8F" w:rsidRDefault="00735B8F" w:rsidP="00735B8F">
      <w:pPr>
        <w:spacing w:after="80" w:line="360" w:lineRule="auto"/>
        <w:ind w:firstLine="567"/>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24.1. 1-3 klasėse 9 pamokas per savaitę;</w:t>
      </w:r>
    </w:p>
    <w:p w14:paraId="22AD1745" w14:textId="77777777" w:rsidR="00735B8F" w:rsidRPr="00735B8F" w:rsidRDefault="00735B8F" w:rsidP="00735B8F">
      <w:pPr>
        <w:spacing w:after="80" w:line="360" w:lineRule="auto"/>
        <w:ind w:firstLine="567"/>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24.2. 4 klasėje 11 pamokų per savaitę;</w:t>
      </w:r>
    </w:p>
    <w:p w14:paraId="6562799F" w14:textId="050CE31E" w:rsidR="00735B8F" w:rsidRPr="00735B8F" w:rsidRDefault="00735B8F" w:rsidP="00735B8F">
      <w:pPr>
        <w:spacing w:after="80" w:line="360" w:lineRule="auto"/>
        <w:ind w:firstLine="567"/>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w:t>
      </w:r>
      <w:r w:rsidR="00062567">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24.3. 5-6 klasėse 12 pamokų per savaitę;</w:t>
      </w:r>
    </w:p>
    <w:p w14:paraId="0DE0B483" w14:textId="5A71A2C7" w:rsidR="00735B8F" w:rsidRPr="00735B8F" w:rsidRDefault="00735B8F" w:rsidP="00735B8F">
      <w:pPr>
        <w:spacing w:after="80" w:line="360" w:lineRule="auto"/>
        <w:ind w:firstLine="567"/>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w:t>
      </w:r>
      <w:r w:rsidR="00062567">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 xml:space="preserve">  24.4. 7-8 klasėse 13 pamokų per savaitę;</w:t>
      </w:r>
    </w:p>
    <w:p w14:paraId="0079C0B6" w14:textId="547EA4ED" w:rsidR="00735B8F" w:rsidRPr="00735B8F" w:rsidRDefault="00735B8F" w:rsidP="00735B8F">
      <w:pPr>
        <w:spacing w:after="80" w:line="360" w:lineRule="auto"/>
        <w:ind w:firstLine="567"/>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w:t>
      </w:r>
      <w:r w:rsidR="00062567">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 xml:space="preserve"> 24.5. 9-10 klasėse 15 pamokų per savaitę;</w:t>
      </w:r>
    </w:p>
    <w:p w14:paraId="6BC59911" w14:textId="041F5047" w:rsidR="00735B8F" w:rsidRPr="00735B8F" w:rsidRDefault="00735B8F" w:rsidP="002F6D79">
      <w:pPr>
        <w:spacing w:after="80" w:line="360" w:lineRule="auto"/>
        <w:ind w:firstLine="567"/>
        <w:jc w:val="both"/>
        <w:rPr>
          <w:rFonts w:ascii="Times New Roman" w:eastAsia="Calibri" w:hAnsi="Times New Roman" w:cs="Times New Roman"/>
          <w:color w:val="00000A"/>
          <w:sz w:val="24"/>
          <w:szCs w:val="24"/>
        </w:rPr>
      </w:pPr>
      <w:r w:rsidRPr="00735B8F">
        <w:rPr>
          <w:rFonts w:ascii="Times New Roman" w:eastAsia="Calibri" w:hAnsi="Times New Roman" w:cs="Times New Roman"/>
          <w:sz w:val="24"/>
          <w:szCs w:val="24"/>
        </w:rPr>
        <w:t xml:space="preserve">     25.</w:t>
      </w:r>
      <w:r w:rsidRPr="00735B8F">
        <w:rPr>
          <w:rFonts w:ascii="Times New Roman" w:eastAsia="Calibri" w:hAnsi="Times New Roman" w:cs="Times New Roman"/>
          <w:color w:val="00000A"/>
          <w:sz w:val="24"/>
          <w:szCs w:val="24"/>
        </w:rPr>
        <w:t xml:space="preserve"> Suderinus su mokinio tėvais (globėjais, rūpintojais), mokyklos vadovo įsakymu mokinys gali nesimokyti menų, dailės, muzikos, technologijų ir fizinio ugdymo. Dienyne ir mokinio individualiame ugdymo plane prie dalykų, kurių mokinys nesimoko, įrašoma </w:t>
      </w:r>
      <w:r w:rsidRPr="00735B8F">
        <w:rPr>
          <w:rFonts w:ascii="Times New Roman" w:eastAsia="Calibri" w:hAnsi="Times New Roman" w:cs="Times New Roman"/>
          <w:bCs/>
          <w:color w:val="00000A"/>
          <w:sz w:val="24"/>
          <w:szCs w:val="24"/>
        </w:rPr>
        <w:t>„atleista“. D</w:t>
      </w:r>
      <w:r w:rsidRPr="00735B8F">
        <w:rPr>
          <w:rFonts w:ascii="Times New Roman" w:eastAsia="Calibri" w:hAnsi="Times New Roman" w:cs="Times New Roman"/>
          <w:color w:val="00000A"/>
          <w:sz w:val="24"/>
          <w:szCs w:val="24"/>
        </w:rPr>
        <w:t xml:space="preserve">alis pamokų, gydytojo leidimu lankomų mokykloje, įrašoma į mokinio individualų ugdymo planą. </w:t>
      </w:r>
      <w:r w:rsidRPr="00735B8F">
        <w:rPr>
          <w:rFonts w:ascii="Times New Roman" w:eastAsia="Calibri" w:hAnsi="Times New Roman" w:cs="Times New Roman"/>
          <w:color w:val="00000A"/>
          <w:sz w:val="24"/>
          <w:szCs w:val="24"/>
        </w:rPr>
        <w:lastRenderedPageBreak/>
        <w:t>Mokyklos sprendimu mokiniui, kuris mokosi namuose, gali būti skiriama iki 2 p</w:t>
      </w:r>
      <w:r w:rsidR="00951230">
        <w:rPr>
          <w:rFonts w:ascii="Times New Roman" w:eastAsia="Calibri" w:hAnsi="Times New Roman" w:cs="Times New Roman"/>
          <w:color w:val="00000A"/>
          <w:sz w:val="24"/>
          <w:szCs w:val="24"/>
        </w:rPr>
        <w:t xml:space="preserve">apildomų pamokų per savaitę. </w:t>
      </w:r>
      <w:r w:rsidR="00951230" w:rsidRPr="0070721F">
        <w:rPr>
          <w:rFonts w:ascii="Times New Roman" w:eastAsia="Calibri" w:hAnsi="Times New Roman" w:cs="Times New Roman"/>
          <w:sz w:val="24"/>
          <w:szCs w:val="24"/>
        </w:rPr>
        <w:t>Šios pamoko</w:t>
      </w:r>
      <w:r w:rsidRPr="0070721F">
        <w:rPr>
          <w:rFonts w:ascii="Times New Roman" w:eastAsia="Calibri" w:hAnsi="Times New Roman" w:cs="Times New Roman"/>
          <w:sz w:val="24"/>
          <w:szCs w:val="24"/>
        </w:rPr>
        <w:t xml:space="preserve">s  </w:t>
      </w:r>
      <w:r w:rsidRPr="00735B8F">
        <w:rPr>
          <w:rFonts w:ascii="Times New Roman" w:eastAsia="Calibri" w:hAnsi="Times New Roman" w:cs="Times New Roman"/>
          <w:color w:val="00000A"/>
          <w:sz w:val="24"/>
          <w:szCs w:val="24"/>
        </w:rPr>
        <w:t>panaudojamos mokinio pasiekimams gerinti.</w:t>
      </w:r>
    </w:p>
    <w:p w14:paraId="168E2115" w14:textId="77777777" w:rsidR="00735B8F" w:rsidRPr="00735B8F" w:rsidRDefault="00735B8F" w:rsidP="00735B8F">
      <w:pPr>
        <w:tabs>
          <w:tab w:val="left" w:pos="900"/>
        </w:tabs>
        <w:spacing w:after="0" w:line="276" w:lineRule="auto"/>
        <w:contextualSpacing/>
        <w:jc w:val="both"/>
        <w:rPr>
          <w:rFonts w:ascii="Times New Roman" w:eastAsia="Calibri" w:hAnsi="Times New Roman" w:cs="Times New Roman"/>
          <w:color w:val="00000A"/>
          <w:sz w:val="24"/>
          <w:szCs w:val="24"/>
        </w:rPr>
      </w:pPr>
    </w:p>
    <w:p w14:paraId="22609E28" w14:textId="1C2F928B" w:rsidR="00B94EA9" w:rsidRDefault="00B94EA9" w:rsidP="00735B8F">
      <w:pPr>
        <w:tabs>
          <w:tab w:val="left" w:pos="0"/>
        </w:tabs>
        <w:spacing w:after="0" w:line="276" w:lineRule="auto"/>
        <w:jc w:val="center"/>
        <w:rPr>
          <w:rFonts w:ascii="Times New Roman" w:eastAsia="Calibri" w:hAnsi="Times New Roman" w:cs="Times New Roman"/>
          <w:b/>
          <w:color w:val="00000A"/>
          <w:sz w:val="24"/>
          <w:szCs w:val="24"/>
        </w:rPr>
      </w:pPr>
    </w:p>
    <w:p w14:paraId="6815A274" w14:textId="77777777" w:rsidR="004473E4" w:rsidRDefault="004473E4" w:rsidP="00735B8F">
      <w:pPr>
        <w:tabs>
          <w:tab w:val="left" w:pos="0"/>
        </w:tabs>
        <w:spacing w:after="0" w:line="276" w:lineRule="auto"/>
        <w:jc w:val="center"/>
        <w:rPr>
          <w:rFonts w:ascii="Times New Roman" w:eastAsia="Calibri" w:hAnsi="Times New Roman" w:cs="Times New Roman"/>
          <w:b/>
          <w:color w:val="00000A"/>
          <w:sz w:val="24"/>
          <w:szCs w:val="24"/>
        </w:rPr>
      </w:pPr>
    </w:p>
    <w:p w14:paraId="6597D880" w14:textId="29865B13" w:rsidR="00735B8F" w:rsidRPr="00735B8F" w:rsidRDefault="00735B8F" w:rsidP="00735B8F">
      <w:pPr>
        <w:tabs>
          <w:tab w:val="left" w:pos="0"/>
        </w:tabs>
        <w:spacing w:after="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III SKYRIUS</w:t>
      </w:r>
    </w:p>
    <w:p w14:paraId="0D599758" w14:textId="77777777" w:rsidR="00735B8F" w:rsidRPr="00735B8F" w:rsidRDefault="00735B8F" w:rsidP="00735B8F">
      <w:pPr>
        <w:tabs>
          <w:tab w:val="left" w:pos="0"/>
        </w:tabs>
        <w:spacing w:after="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UGDYMO PROGRAMŲ VYKDYMAS</w:t>
      </w:r>
    </w:p>
    <w:p w14:paraId="410FD393" w14:textId="77777777" w:rsidR="00735B8F" w:rsidRPr="00735B8F" w:rsidRDefault="00735B8F" w:rsidP="00735B8F">
      <w:pPr>
        <w:tabs>
          <w:tab w:val="left" w:pos="0"/>
        </w:tabs>
        <w:spacing w:after="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PIRMASIS SKIRSNIS</w:t>
      </w:r>
    </w:p>
    <w:p w14:paraId="1734889E" w14:textId="77777777" w:rsidR="00735B8F" w:rsidRPr="00735B8F" w:rsidRDefault="00735B8F" w:rsidP="00735B8F">
      <w:pPr>
        <w:tabs>
          <w:tab w:val="left" w:pos="0"/>
        </w:tabs>
        <w:spacing w:after="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PRADINIO UGDYMO PROGRAMŲ ĮGYVENDINIMAS</w:t>
      </w:r>
    </w:p>
    <w:p w14:paraId="5569E38C" w14:textId="77777777" w:rsidR="00735B8F" w:rsidRPr="00735B8F" w:rsidRDefault="00735B8F" w:rsidP="00735B8F">
      <w:pPr>
        <w:tabs>
          <w:tab w:val="left" w:pos="0"/>
        </w:tabs>
        <w:spacing w:after="80" w:line="276" w:lineRule="auto"/>
        <w:ind w:left="360"/>
        <w:jc w:val="center"/>
        <w:rPr>
          <w:rFonts w:ascii="Times New Roman" w:eastAsia="Calibri" w:hAnsi="Times New Roman" w:cs="Times New Roman"/>
          <w:b/>
          <w:color w:val="00000A"/>
          <w:sz w:val="24"/>
          <w:szCs w:val="24"/>
        </w:rPr>
      </w:pPr>
    </w:p>
    <w:p w14:paraId="5A4B5D01" w14:textId="77777777" w:rsidR="00735B8F" w:rsidRPr="00735B8F" w:rsidRDefault="00735B8F" w:rsidP="00735B8F">
      <w:pPr>
        <w:tabs>
          <w:tab w:val="right" w:pos="-3420"/>
          <w:tab w:val="left" w:pos="851"/>
          <w:tab w:val="left" w:pos="900"/>
        </w:tabs>
        <w:spacing w:after="0" w:line="276" w:lineRule="auto"/>
        <w:jc w:val="both"/>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ab/>
      </w:r>
      <w:r w:rsidRPr="00735B8F">
        <w:rPr>
          <w:rFonts w:ascii="Times New Roman" w:eastAsia="Calibri" w:hAnsi="Times New Roman" w:cs="Times New Roman"/>
          <w:color w:val="00000A"/>
          <w:sz w:val="24"/>
          <w:szCs w:val="24"/>
        </w:rPr>
        <w:t>26.</w:t>
      </w:r>
      <w:r w:rsidRPr="00735B8F">
        <w:rPr>
          <w:rFonts w:ascii="Times New Roman" w:eastAsia="Calibri" w:hAnsi="Times New Roman" w:cs="Times New Roman"/>
          <w:b/>
          <w:color w:val="00000A"/>
          <w:sz w:val="24"/>
          <w:szCs w:val="24"/>
        </w:rPr>
        <w:t xml:space="preserve"> </w:t>
      </w:r>
      <w:r w:rsidRPr="00735B8F">
        <w:rPr>
          <w:rFonts w:ascii="Times New Roman" w:eastAsia="Calibri" w:hAnsi="Times New Roman" w:cs="Times New Roman"/>
          <w:color w:val="00000A"/>
          <w:sz w:val="24"/>
          <w:szCs w:val="24"/>
        </w:rPr>
        <w:t>Pradinio ugdymo programos ir atskirų dalykų ugdymo organizavimas:</w:t>
      </w:r>
    </w:p>
    <w:p w14:paraId="183BE5D4" w14:textId="77777777" w:rsidR="00735B8F" w:rsidRPr="00735B8F" w:rsidRDefault="00735B8F" w:rsidP="00735B8F">
      <w:pPr>
        <w:tabs>
          <w:tab w:val="right" w:pos="-3420"/>
          <w:tab w:val="left" w:pos="851"/>
          <w:tab w:val="left" w:pos="900"/>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b/>
          <w:color w:val="00000A"/>
          <w:sz w:val="24"/>
          <w:szCs w:val="24"/>
        </w:rPr>
        <w:tab/>
      </w:r>
      <w:r w:rsidRPr="00735B8F">
        <w:rPr>
          <w:rFonts w:ascii="Times New Roman" w:eastAsia="Calibri" w:hAnsi="Times New Roman" w:cs="Times New Roman"/>
          <w:color w:val="00000A"/>
          <w:sz w:val="24"/>
          <w:szCs w:val="24"/>
        </w:rPr>
        <w:t xml:space="preserve">26.1. dorinis ugdymas. </w:t>
      </w:r>
      <w:r w:rsidRPr="00735B8F">
        <w:rPr>
          <w:rFonts w:ascii="Times New Roman" w:eastAsia="Calibri" w:hAnsi="Times New Roman" w:cs="Times New Roman"/>
          <w:sz w:val="24"/>
          <w:szCs w:val="24"/>
        </w:rPr>
        <w:t xml:space="preserve">Tėvų (globėjų, rūpintojų) prašymu </w:t>
      </w:r>
      <w:r w:rsidRPr="00735B8F">
        <w:rPr>
          <w:rFonts w:ascii="Times New Roman" w:eastAsia="Calibri" w:hAnsi="Times New Roman" w:cs="Times New Roman"/>
          <w:color w:val="00000A"/>
          <w:sz w:val="24"/>
          <w:szCs w:val="24"/>
        </w:rPr>
        <w:t>mokiniai mokomi etikos.</w:t>
      </w:r>
    </w:p>
    <w:p w14:paraId="4CECB029" w14:textId="77777777" w:rsidR="00735B8F" w:rsidRPr="00735B8F" w:rsidRDefault="00735B8F" w:rsidP="00735B8F">
      <w:pPr>
        <w:tabs>
          <w:tab w:val="right" w:pos="0"/>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26.2. mokytojų tarybos posėdžio nutarimu (vykusio 2021-06-19 protokolo Nr.2) užsienio kalbos mokykloje nemokoma;</w:t>
      </w:r>
    </w:p>
    <w:p w14:paraId="2F2EECF0" w14:textId="77777777" w:rsidR="00735B8F" w:rsidRPr="00735B8F" w:rsidRDefault="00735B8F" w:rsidP="00735B8F">
      <w:pPr>
        <w:tabs>
          <w:tab w:val="right" w:pos="-3420"/>
          <w:tab w:val="left" w:pos="851"/>
          <w:tab w:val="left" w:pos="900"/>
        </w:tabs>
        <w:spacing w:after="0" w:line="276" w:lineRule="auto"/>
        <w:ind w:firstLine="851"/>
        <w:jc w:val="both"/>
        <w:rPr>
          <w:rFonts w:ascii="Times New Roman" w:eastAsia="Calibri" w:hAnsi="Times New Roman" w:cs="Times New Roman"/>
          <w:b/>
          <w:color w:val="00000A"/>
          <w:sz w:val="24"/>
          <w:szCs w:val="24"/>
        </w:rPr>
      </w:pPr>
      <w:r w:rsidRPr="00735B8F">
        <w:rPr>
          <w:rFonts w:ascii="Times New Roman" w:eastAsia="Calibri" w:hAnsi="Times New Roman" w:cs="Times New Roman"/>
          <w:color w:val="00000A"/>
          <w:sz w:val="24"/>
          <w:szCs w:val="24"/>
        </w:rPr>
        <w:t xml:space="preserve">26.3. specialiosios medicininės fizinio pajėgumo grupės mokiniai dalyvauja pamokose su pagrindine grupe, bet pratimai ir fizinis krūvis jiems skiriami pagal gydytojo rekomendacijas. </w:t>
      </w:r>
    </w:p>
    <w:p w14:paraId="36447713" w14:textId="77777777" w:rsidR="00735B8F" w:rsidRPr="00735B8F" w:rsidRDefault="00735B8F" w:rsidP="00735B8F">
      <w:pPr>
        <w:tabs>
          <w:tab w:val="right" w:pos="-3420"/>
          <w:tab w:val="left" w:pos="851"/>
        </w:tabs>
        <w:spacing w:after="0" w:line="276" w:lineRule="auto"/>
        <w:ind w:firstLine="284"/>
        <w:jc w:val="both"/>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 xml:space="preserve">          </w:t>
      </w:r>
      <w:r w:rsidRPr="00735B8F">
        <w:rPr>
          <w:rFonts w:ascii="Times New Roman" w:eastAsia="Calibri" w:hAnsi="Times New Roman" w:cs="Times New Roman"/>
          <w:color w:val="00000A"/>
          <w:sz w:val="24"/>
          <w:szCs w:val="24"/>
        </w:rPr>
        <w:t>26.3.1. individualioms gydomosios kūno kultūros pratyboms skiriama po 2 pamokas per savaitę mokiniui, sergančiam cerebriniu paralyžiumi ar turinčiam vidutinių, sunkių ar labai sunkių judesio ir padėties sutrikimų.</w:t>
      </w:r>
    </w:p>
    <w:p w14:paraId="7B98DD1B" w14:textId="77777777" w:rsidR="00735B8F" w:rsidRPr="00735B8F" w:rsidRDefault="00735B8F" w:rsidP="00735B8F">
      <w:pPr>
        <w:tabs>
          <w:tab w:val="right" w:pos="-3420"/>
          <w:tab w:val="left" w:pos="851"/>
        </w:tabs>
        <w:spacing w:after="0" w:line="276" w:lineRule="auto"/>
        <w:ind w:firstLine="284"/>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          27. individualioms ir grupinėms specialiosioms, </w:t>
      </w:r>
      <w:proofErr w:type="spellStart"/>
      <w:r w:rsidRPr="00735B8F">
        <w:rPr>
          <w:rFonts w:ascii="Times New Roman" w:eastAsia="Calibri" w:hAnsi="Times New Roman" w:cs="Times New Roman"/>
          <w:color w:val="00000A"/>
          <w:sz w:val="24"/>
          <w:szCs w:val="24"/>
        </w:rPr>
        <w:t>logopedinėms</w:t>
      </w:r>
      <w:proofErr w:type="spellEnd"/>
      <w:r w:rsidRPr="00735B8F">
        <w:rPr>
          <w:rFonts w:ascii="Times New Roman" w:eastAsia="Calibri" w:hAnsi="Times New Roman" w:cs="Times New Roman"/>
          <w:color w:val="00000A"/>
          <w:sz w:val="24"/>
          <w:szCs w:val="24"/>
        </w:rPr>
        <w:t xml:space="preserve"> pratyboms skiriama pamokų per savaitę mokiniui, turinčiam kalbėjimo ir kalbos sutrikimų vadovaujantis Šilutės švietimo pagalbos tarnybos rekomendacijomis;</w:t>
      </w:r>
    </w:p>
    <w:p w14:paraId="32674068" w14:textId="77777777" w:rsidR="00735B8F" w:rsidRPr="00735B8F" w:rsidRDefault="00735B8F" w:rsidP="00735B8F">
      <w:pPr>
        <w:tabs>
          <w:tab w:val="right" w:pos="-3420"/>
          <w:tab w:val="left" w:pos="360"/>
          <w:tab w:val="left" w:pos="851"/>
        </w:tabs>
        <w:spacing w:after="0" w:line="276" w:lineRule="auto"/>
        <w:ind w:firstLine="284"/>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t xml:space="preserve">        27.1. </w:t>
      </w:r>
      <w:proofErr w:type="spellStart"/>
      <w:r w:rsidRPr="00735B8F">
        <w:rPr>
          <w:rFonts w:ascii="Times New Roman" w:eastAsia="Calibri" w:hAnsi="Times New Roman" w:cs="Times New Roman"/>
          <w:color w:val="00000A"/>
          <w:sz w:val="24"/>
          <w:szCs w:val="24"/>
        </w:rPr>
        <w:t>logopedinės</w:t>
      </w:r>
      <w:proofErr w:type="spellEnd"/>
      <w:r w:rsidRPr="00735B8F">
        <w:rPr>
          <w:rFonts w:ascii="Times New Roman" w:eastAsia="Calibri" w:hAnsi="Times New Roman" w:cs="Times New Roman"/>
          <w:color w:val="00000A"/>
          <w:sz w:val="24"/>
          <w:szCs w:val="24"/>
        </w:rPr>
        <w:t xml:space="preserve"> tarties, kalbos ir klausos lavinimo individualios ir grupinės pratybos visose klasėse vedamos po pamokų pagal tvarkaraštį.</w:t>
      </w:r>
    </w:p>
    <w:p w14:paraId="3E1EA954" w14:textId="77777777" w:rsidR="00735B8F" w:rsidRPr="00735B8F" w:rsidRDefault="00735B8F" w:rsidP="00735B8F">
      <w:pPr>
        <w:tabs>
          <w:tab w:val="right" w:pos="-3420"/>
          <w:tab w:val="left" w:pos="360"/>
          <w:tab w:val="left" w:pos="851"/>
        </w:tabs>
        <w:spacing w:after="0" w:line="276" w:lineRule="auto"/>
        <w:ind w:firstLine="284"/>
        <w:jc w:val="both"/>
        <w:rPr>
          <w:rFonts w:ascii="Times New Roman" w:eastAsia="Calibri" w:hAnsi="Times New Roman" w:cs="Times New Roman"/>
          <w:color w:val="00000A"/>
          <w:sz w:val="24"/>
          <w:szCs w:val="24"/>
        </w:rPr>
      </w:pPr>
    </w:p>
    <w:p w14:paraId="3952C34C" w14:textId="77777777" w:rsidR="00735B8F" w:rsidRPr="00735B8F" w:rsidRDefault="00735B8F" w:rsidP="00735B8F">
      <w:pPr>
        <w:tabs>
          <w:tab w:val="left" w:pos="851"/>
        </w:tabs>
        <w:spacing w:after="80" w:line="276" w:lineRule="auto"/>
        <w:rPr>
          <w:rFonts w:ascii="Times New Roman" w:eastAsia="Calibri" w:hAnsi="Times New Roman" w:cs="Times New Roman"/>
          <w:b/>
          <w:color w:val="00000A"/>
          <w:sz w:val="24"/>
          <w:szCs w:val="24"/>
        </w:rPr>
      </w:pPr>
      <w:r w:rsidRPr="00735B8F">
        <w:rPr>
          <w:rFonts w:ascii="Times New Roman" w:eastAsia="Calibri" w:hAnsi="Times New Roman" w:cs="Times New Roman"/>
          <w:color w:val="00000A"/>
          <w:sz w:val="24"/>
          <w:szCs w:val="24"/>
        </w:rPr>
        <w:tab/>
      </w:r>
      <w:r w:rsidRPr="00735B8F">
        <w:rPr>
          <w:rFonts w:ascii="Times New Roman" w:eastAsia="Calibri" w:hAnsi="Times New Roman" w:cs="Times New Roman"/>
          <w:b/>
          <w:color w:val="00000A"/>
          <w:sz w:val="24"/>
          <w:szCs w:val="24"/>
        </w:rPr>
        <w:t>28. Pradinio ugdymo dalykai ir jiems skiriamų pamokų skaičius per savaitę:</w:t>
      </w:r>
    </w:p>
    <w:tbl>
      <w:tblPr>
        <w:tblStyle w:val="Lentelstinklelis"/>
        <w:tblW w:w="7420" w:type="dxa"/>
        <w:tblInd w:w="939" w:type="dxa"/>
        <w:tblCellMar>
          <w:left w:w="88" w:type="dxa"/>
        </w:tblCellMar>
        <w:tblLook w:val="01E0" w:firstRow="1" w:lastRow="1" w:firstColumn="1" w:lastColumn="1" w:noHBand="0" w:noVBand="0"/>
      </w:tblPr>
      <w:tblGrid>
        <w:gridCol w:w="2301"/>
        <w:gridCol w:w="1858"/>
        <w:gridCol w:w="1560"/>
        <w:gridCol w:w="1701"/>
      </w:tblGrid>
      <w:tr w:rsidR="00735B8F" w:rsidRPr="00735B8F" w14:paraId="53D363AE" w14:textId="77777777" w:rsidTr="00EB0758">
        <w:trPr>
          <w:trHeight w:val="841"/>
        </w:trPr>
        <w:tc>
          <w:tcPr>
            <w:tcW w:w="2301" w:type="dxa"/>
            <w:shd w:val="clear" w:color="auto" w:fill="auto"/>
          </w:tcPr>
          <w:p w14:paraId="371B14E6"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Klasė</w:t>
            </w:r>
          </w:p>
          <w:p w14:paraId="24FD90AD"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Dalykas</w:t>
            </w:r>
          </w:p>
        </w:tc>
        <w:tc>
          <w:tcPr>
            <w:tcW w:w="1858" w:type="dxa"/>
            <w:shd w:val="clear" w:color="auto" w:fill="auto"/>
          </w:tcPr>
          <w:p w14:paraId="2EA3FD83" w14:textId="2683DB61"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2-3-4</w:t>
            </w:r>
          </w:p>
          <w:p w14:paraId="64415B10"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Lavinamoji</w:t>
            </w:r>
          </w:p>
          <w:p w14:paraId="3A4F51CD" w14:textId="7B8F6D1D"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w:t>
            </w:r>
            <w:r w:rsidR="00AE1EC3">
              <w:rPr>
                <w:rFonts w:eastAsia="Calibri"/>
                <w:color w:val="00000A"/>
                <w:sz w:val="24"/>
                <w:szCs w:val="24"/>
              </w:rPr>
              <w:t>6</w:t>
            </w:r>
            <w:r w:rsidRPr="00735B8F">
              <w:rPr>
                <w:rFonts w:eastAsia="Calibri"/>
                <w:color w:val="00000A"/>
                <w:sz w:val="24"/>
                <w:szCs w:val="24"/>
              </w:rPr>
              <w:t xml:space="preserve"> mok)</w:t>
            </w:r>
          </w:p>
        </w:tc>
        <w:tc>
          <w:tcPr>
            <w:tcW w:w="1560" w:type="dxa"/>
            <w:shd w:val="clear" w:color="auto" w:fill="auto"/>
          </w:tcPr>
          <w:p w14:paraId="1001E8E9"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 xml:space="preserve">1-3-4 </w:t>
            </w:r>
          </w:p>
          <w:p w14:paraId="3450F867"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Specialioji</w:t>
            </w:r>
          </w:p>
          <w:p w14:paraId="21566561" w14:textId="4CB9465C"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w:t>
            </w:r>
            <w:r w:rsidR="00AE1EC3">
              <w:rPr>
                <w:rFonts w:eastAsia="Calibri"/>
                <w:color w:val="00000A"/>
                <w:sz w:val="24"/>
                <w:szCs w:val="24"/>
              </w:rPr>
              <w:t xml:space="preserve">9 </w:t>
            </w:r>
            <w:r w:rsidRPr="00735B8F">
              <w:rPr>
                <w:rFonts w:eastAsia="Calibri"/>
                <w:color w:val="00000A"/>
                <w:sz w:val="24"/>
                <w:szCs w:val="24"/>
              </w:rPr>
              <w:t>mok.)</w:t>
            </w:r>
          </w:p>
        </w:tc>
        <w:tc>
          <w:tcPr>
            <w:tcW w:w="1701" w:type="dxa"/>
            <w:shd w:val="clear" w:color="auto" w:fill="auto"/>
          </w:tcPr>
          <w:p w14:paraId="0A7C0B8A"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Pamokų skaičius</w:t>
            </w:r>
          </w:p>
        </w:tc>
      </w:tr>
      <w:tr w:rsidR="00735B8F" w:rsidRPr="00735B8F" w14:paraId="6DF7603D" w14:textId="77777777" w:rsidTr="00EB0758">
        <w:trPr>
          <w:trHeight w:val="561"/>
        </w:trPr>
        <w:tc>
          <w:tcPr>
            <w:tcW w:w="2301" w:type="dxa"/>
            <w:shd w:val="clear" w:color="auto" w:fill="auto"/>
          </w:tcPr>
          <w:p w14:paraId="6FA3ED0A"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Dorinis ugdymas (etika)</w:t>
            </w:r>
          </w:p>
        </w:tc>
        <w:tc>
          <w:tcPr>
            <w:tcW w:w="1858" w:type="dxa"/>
            <w:shd w:val="clear" w:color="auto" w:fill="auto"/>
          </w:tcPr>
          <w:p w14:paraId="7EC988DF"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1</w:t>
            </w:r>
          </w:p>
        </w:tc>
        <w:tc>
          <w:tcPr>
            <w:tcW w:w="1560" w:type="dxa"/>
            <w:shd w:val="clear" w:color="auto" w:fill="auto"/>
          </w:tcPr>
          <w:p w14:paraId="1494D71D"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1</w:t>
            </w:r>
          </w:p>
        </w:tc>
        <w:tc>
          <w:tcPr>
            <w:tcW w:w="1701" w:type="dxa"/>
            <w:shd w:val="clear" w:color="auto" w:fill="auto"/>
          </w:tcPr>
          <w:p w14:paraId="2D0D3001"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r>
      <w:tr w:rsidR="00735B8F" w:rsidRPr="00735B8F" w14:paraId="1F63AA5A" w14:textId="77777777" w:rsidTr="00EB0758">
        <w:trPr>
          <w:trHeight w:val="555"/>
        </w:trPr>
        <w:tc>
          <w:tcPr>
            <w:tcW w:w="2301" w:type="dxa"/>
            <w:shd w:val="clear" w:color="auto" w:fill="auto"/>
          </w:tcPr>
          <w:p w14:paraId="4634081C"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Lietuvių kalba (gimtoji)</w:t>
            </w:r>
          </w:p>
        </w:tc>
        <w:tc>
          <w:tcPr>
            <w:tcW w:w="1858" w:type="dxa"/>
            <w:shd w:val="clear" w:color="auto" w:fill="auto"/>
          </w:tcPr>
          <w:p w14:paraId="5527EF11" w14:textId="77777777" w:rsidR="00735B8F" w:rsidRPr="00735B8F" w:rsidRDefault="00735B8F" w:rsidP="00EB0758">
            <w:pPr>
              <w:spacing w:after="80"/>
              <w:jc w:val="center"/>
              <w:rPr>
                <w:rFonts w:eastAsia="Calibri"/>
                <w:color w:val="00000A"/>
                <w:sz w:val="24"/>
                <w:szCs w:val="24"/>
              </w:rPr>
            </w:pPr>
          </w:p>
        </w:tc>
        <w:tc>
          <w:tcPr>
            <w:tcW w:w="1560" w:type="dxa"/>
            <w:shd w:val="clear" w:color="auto" w:fill="auto"/>
          </w:tcPr>
          <w:p w14:paraId="780B314B" w14:textId="77777777" w:rsidR="00735B8F" w:rsidRPr="00735B8F" w:rsidRDefault="00735B8F" w:rsidP="00EB0758">
            <w:pPr>
              <w:spacing w:after="80"/>
              <w:rPr>
                <w:rFonts w:eastAsia="Calibri"/>
                <w:color w:val="00000A"/>
                <w:sz w:val="24"/>
                <w:szCs w:val="24"/>
              </w:rPr>
            </w:pPr>
            <w:r w:rsidRPr="00735B8F">
              <w:rPr>
                <w:rFonts w:eastAsia="Calibri"/>
                <w:color w:val="00000A"/>
                <w:sz w:val="24"/>
                <w:szCs w:val="24"/>
              </w:rPr>
              <w:t>8(1)7+1*(3,4)</w:t>
            </w:r>
          </w:p>
        </w:tc>
        <w:tc>
          <w:tcPr>
            <w:tcW w:w="1701" w:type="dxa"/>
            <w:shd w:val="clear" w:color="auto" w:fill="auto"/>
          </w:tcPr>
          <w:p w14:paraId="606F0D72"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8</w:t>
            </w:r>
          </w:p>
        </w:tc>
      </w:tr>
      <w:tr w:rsidR="00735B8F" w:rsidRPr="00735B8F" w14:paraId="648BC68F" w14:textId="77777777" w:rsidTr="00EB0758">
        <w:trPr>
          <w:trHeight w:val="549"/>
        </w:trPr>
        <w:tc>
          <w:tcPr>
            <w:tcW w:w="2301" w:type="dxa"/>
            <w:shd w:val="clear" w:color="auto" w:fill="auto"/>
          </w:tcPr>
          <w:p w14:paraId="4D8B13AA"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Matematika</w:t>
            </w:r>
          </w:p>
        </w:tc>
        <w:tc>
          <w:tcPr>
            <w:tcW w:w="1858" w:type="dxa"/>
            <w:shd w:val="clear" w:color="auto" w:fill="auto"/>
          </w:tcPr>
          <w:p w14:paraId="6B7E39D8" w14:textId="77777777" w:rsidR="00735B8F" w:rsidRPr="00735B8F" w:rsidRDefault="00735B8F" w:rsidP="00EB0758">
            <w:pPr>
              <w:spacing w:after="80"/>
              <w:jc w:val="center"/>
              <w:rPr>
                <w:rFonts w:eastAsia="Calibri"/>
                <w:color w:val="00000A"/>
                <w:sz w:val="24"/>
                <w:szCs w:val="24"/>
              </w:rPr>
            </w:pPr>
          </w:p>
        </w:tc>
        <w:tc>
          <w:tcPr>
            <w:tcW w:w="1560" w:type="dxa"/>
            <w:shd w:val="clear" w:color="auto" w:fill="auto"/>
          </w:tcPr>
          <w:p w14:paraId="647E128C" w14:textId="77777777" w:rsidR="00735B8F" w:rsidRPr="00735B8F" w:rsidRDefault="00735B8F" w:rsidP="00EB0758">
            <w:pPr>
              <w:spacing w:after="80"/>
              <w:rPr>
                <w:rFonts w:eastAsia="Calibri"/>
                <w:color w:val="00000A"/>
                <w:sz w:val="24"/>
                <w:szCs w:val="24"/>
              </w:rPr>
            </w:pPr>
            <w:r w:rsidRPr="00735B8F">
              <w:rPr>
                <w:rFonts w:eastAsia="Calibri"/>
                <w:color w:val="00000A"/>
                <w:sz w:val="24"/>
                <w:szCs w:val="24"/>
              </w:rPr>
              <w:t>4+1*(1,3)5(4)</w:t>
            </w:r>
          </w:p>
        </w:tc>
        <w:tc>
          <w:tcPr>
            <w:tcW w:w="1701" w:type="dxa"/>
            <w:shd w:val="clear" w:color="auto" w:fill="auto"/>
          </w:tcPr>
          <w:p w14:paraId="539A6118"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5</w:t>
            </w:r>
          </w:p>
        </w:tc>
      </w:tr>
      <w:tr w:rsidR="00735B8F" w:rsidRPr="00735B8F" w14:paraId="7C719C89" w14:textId="77777777" w:rsidTr="00EB0758">
        <w:trPr>
          <w:trHeight w:val="571"/>
        </w:trPr>
        <w:tc>
          <w:tcPr>
            <w:tcW w:w="2301" w:type="dxa"/>
            <w:shd w:val="clear" w:color="auto" w:fill="auto"/>
          </w:tcPr>
          <w:p w14:paraId="614D4AEB"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Pasaulio pažinimas</w:t>
            </w:r>
          </w:p>
        </w:tc>
        <w:tc>
          <w:tcPr>
            <w:tcW w:w="1858" w:type="dxa"/>
            <w:shd w:val="clear" w:color="auto" w:fill="auto"/>
          </w:tcPr>
          <w:p w14:paraId="6D3FF395" w14:textId="77777777" w:rsidR="00735B8F" w:rsidRPr="00735B8F" w:rsidRDefault="00735B8F" w:rsidP="00EB0758">
            <w:pPr>
              <w:spacing w:after="80"/>
              <w:jc w:val="center"/>
              <w:rPr>
                <w:rFonts w:eastAsia="Calibri"/>
                <w:color w:val="00000A"/>
                <w:sz w:val="24"/>
                <w:szCs w:val="24"/>
              </w:rPr>
            </w:pPr>
          </w:p>
        </w:tc>
        <w:tc>
          <w:tcPr>
            <w:tcW w:w="1560" w:type="dxa"/>
            <w:shd w:val="clear" w:color="auto" w:fill="auto"/>
          </w:tcPr>
          <w:p w14:paraId="49708FA4"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c>
          <w:tcPr>
            <w:tcW w:w="1701" w:type="dxa"/>
            <w:shd w:val="clear" w:color="auto" w:fill="auto"/>
          </w:tcPr>
          <w:p w14:paraId="7E4371CC"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r>
      <w:tr w:rsidR="00735B8F" w:rsidRPr="00735B8F" w14:paraId="35B1858C" w14:textId="77777777" w:rsidTr="00EB0758">
        <w:trPr>
          <w:trHeight w:val="551"/>
        </w:trPr>
        <w:tc>
          <w:tcPr>
            <w:tcW w:w="2301" w:type="dxa"/>
            <w:shd w:val="clear" w:color="auto" w:fill="auto"/>
          </w:tcPr>
          <w:p w14:paraId="2D8F36AC" w14:textId="77777777" w:rsidR="00735B8F" w:rsidRPr="00735B8F" w:rsidRDefault="00735B8F" w:rsidP="00EB0758">
            <w:pPr>
              <w:spacing w:after="80"/>
              <w:rPr>
                <w:rFonts w:eastAsia="Calibri"/>
                <w:color w:val="00000A"/>
                <w:sz w:val="24"/>
                <w:szCs w:val="24"/>
              </w:rPr>
            </w:pPr>
            <w:r w:rsidRPr="00735B8F">
              <w:rPr>
                <w:rFonts w:eastAsia="Calibri"/>
                <w:color w:val="00000A"/>
                <w:sz w:val="24"/>
                <w:szCs w:val="24"/>
              </w:rPr>
              <w:t>Fizinis ugdymas</w:t>
            </w:r>
          </w:p>
        </w:tc>
        <w:tc>
          <w:tcPr>
            <w:tcW w:w="1858" w:type="dxa"/>
            <w:shd w:val="clear" w:color="auto" w:fill="auto"/>
          </w:tcPr>
          <w:p w14:paraId="6A31248C" w14:textId="77777777" w:rsidR="00735B8F" w:rsidRPr="00735B8F" w:rsidRDefault="00735B8F" w:rsidP="00EB0758">
            <w:pPr>
              <w:spacing w:after="80"/>
              <w:jc w:val="center"/>
              <w:rPr>
                <w:rFonts w:eastAsia="Calibri"/>
                <w:color w:val="00000A"/>
                <w:sz w:val="24"/>
                <w:szCs w:val="24"/>
              </w:rPr>
            </w:pPr>
          </w:p>
        </w:tc>
        <w:tc>
          <w:tcPr>
            <w:tcW w:w="1560" w:type="dxa"/>
            <w:shd w:val="clear" w:color="auto" w:fill="auto"/>
          </w:tcPr>
          <w:p w14:paraId="7A53F44F"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3</w:t>
            </w:r>
          </w:p>
        </w:tc>
        <w:tc>
          <w:tcPr>
            <w:tcW w:w="1701" w:type="dxa"/>
            <w:shd w:val="clear" w:color="auto" w:fill="auto"/>
          </w:tcPr>
          <w:p w14:paraId="01D078A8"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3</w:t>
            </w:r>
          </w:p>
        </w:tc>
      </w:tr>
      <w:tr w:rsidR="00735B8F" w:rsidRPr="00735B8F" w14:paraId="581958FA" w14:textId="77777777" w:rsidTr="00EB0758">
        <w:trPr>
          <w:trHeight w:val="559"/>
        </w:trPr>
        <w:tc>
          <w:tcPr>
            <w:tcW w:w="2301" w:type="dxa"/>
            <w:shd w:val="clear" w:color="auto" w:fill="auto"/>
          </w:tcPr>
          <w:p w14:paraId="765D0E65"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Dailė ir technologijos</w:t>
            </w:r>
          </w:p>
        </w:tc>
        <w:tc>
          <w:tcPr>
            <w:tcW w:w="1858" w:type="dxa"/>
            <w:shd w:val="clear" w:color="auto" w:fill="auto"/>
          </w:tcPr>
          <w:p w14:paraId="6AFE34EC" w14:textId="77777777" w:rsidR="00735B8F" w:rsidRPr="00735B8F" w:rsidRDefault="00735B8F" w:rsidP="00EB0758">
            <w:pPr>
              <w:spacing w:after="80"/>
              <w:jc w:val="center"/>
              <w:rPr>
                <w:rFonts w:eastAsia="Calibri"/>
                <w:color w:val="00000A"/>
                <w:sz w:val="24"/>
                <w:szCs w:val="24"/>
              </w:rPr>
            </w:pPr>
          </w:p>
        </w:tc>
        <w:tc>
          <w:tcPr>
            <w:tcW w:w="1560" w:type="dxa"/>
            <w:shd w:val="clear" w:color="auto" w:fill="auto"/>
          </w:tcPr>
          <w:p w14:paraId="354121DE"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c>
          <w:tcPr>
            <w:tcW w:w="1701" w:type="dxa"/>
            <w:shd w:val="clear" w:color="auto" w:fill="auto"/>
          </w:tcPr>
          <w:p w14:paraId="1EBD1D4A"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r>
      <w:tr w:rsidR="00735B8F" w:rsidRPr="00735B8F" w14:paraId="408356A0" w14:textId="77777777" w:rsidTr="00EB0758">
        <w:trPr>
          <w:trHeight w:val="553"/>
        </w:trPr>
        <w:tc>
          <w:tcPr>
            <w:tcW w:w="2301" w:type="dxa"/>
            <w:shd w:val="clear" w:color="auto" w:fill="auto"/>
          </w:tcPr>
          <w:p w14:paraId="5F775865"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Muzika</w:t>
            </w:r>
          </w:p>
        </w:tc>
        <w:tc>
          <w:tcPr>
            <w:tcW w:w="1858" w:type="dxa"/>
            <w:shd w:val="clear" w:color="auto" w:fill="auto"/>
          </w:tcPr>
          <w:p w14:paraId="0086F1EA" w14:textId="77777777" w:rsidR="00735B8F" w:rsidRPr="00735B8F" w:rsidRDefault="00735B8F" w:rsidP="00EB0758">
            <w:pPr>
              <w:spacing w:after="80"/>
              <w:jc w:val="center"/>
              <w:rPr>
                <w:rFonts w:eastAsia="Calibri"/>
                <w:color w:val="00000A"/>
                <w:sz w:val="24"/>
                <w:szCs w:val="24"/>
              </w:rPr>
            </w:pPr>
          </w:p>
        </w:tc>
        <w:tc>
          <w:tcPr>
            <w:tcW w:w="1560" w:type="dxa"/>
            <w:shd w:val="clear" w:color="auto" w:fill="auto"/>
          </w:tcPr>
          <w:p w14:paraId="53FB3B9B"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c>
          <w:tcPr>
            <w:tcW w:w="1701" w:type="dxa"/>
            <w:shd w:val="clear" w:color="auto" w:fill="auto"/>
          </w:tcPr>
          <w:p w14:paraId="682A797B"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r>
      <w:tr w:rsidR="00072BF0" w:rsidRPr="00735B8F" w14:paraId="5B06235B" w14:textId="77777777" w:rsidTr="00EB0758">
        <w:trPr>
          <w:trHeight w:val="553"/>
        </w:trPr>
        <w:tc>
          <w:tcPr>
            <w:tcW w:w="2301" w:type="dxa"/>
            <w:shd w:val="clear" w:color="auto" w:fill="auto"/>
          </w:tcPr>
          <w:p w14:paraId="707FB708" w14:textId="6F0E39DD" w:rsidR="00072BF0" w:rsidRPr="00735B8F" w:rsidRDefault="00072BF0" w:rsidP="00EB0758">
            <w:pPr>
              <w:spacing w:after="80"/>
              <w:jc w:val="center"/>
              <w:rPr>
                <w:rFonts w:eastAsia="Calibri"/>
                <w:color w:val="00000A"/>
                <w:sz w:val="24"/>
                <w:szCs w:val="24"/>
              </w:rPr>
            </w:pPr>
            <w:r>
              <w:rPr>
                <w:rFonts w:eastAsia="Calibri"/>
                <w:color w:val="00000A"/>
                <w:sz w:val="24"/>
                <w:szCs w:val="24"/>
              </w:rPr>
              <w:t>Teatras</w:t>
            </w:r>
          </w:p>
        </w:tc>
        <w:tc>
          <w:tcPr>
            <w:tcW w:w="1858" w:type="dxa"/>
            <w:shd w:val="clear" w:color="auto" w:fill="auto"/>
          </w:tcPr>
          <w:p w14:paraId="6E9D9F1F" w14:textId="77777777" w:rsidR="00072BF0" w:rsidRPr="00735B8F" w:rsidRDefault="00072BF0" w:rsidP="00EB0758">
            <w:pPr>
              <w:spacing w:after="80"/>
              <w:jc w:val="center"/>
              <w:rPr>
                <w:rFonts w:eastAsia="Calibri"/>
                <w:color w:val="00000A"/>
                <w:sz w:val="24"/>
                <w:szCs w:val="24"/>
              </w:rPr>
            </w:pPr>
          </w:p>
        </w:tc>
        <w:tc>
          <w:tcPr>
            <w:tcW w:w="1560" w:type="dxa"/>
            <w:shd w:val="clear" w:color="auto" w:fill="auto"/>
          </w:tcPr>
          <w:p w14:paraId="2FEE53C9" w14:textId="0FCEC33B" w:rsidR="00072BF0" w:rsidRPr="00735B8F" w:rsidRDefault="00072BF0" w:rsidP="00EB0758">
            <w:pPr>
              <w:spacing w:after="80"/>
              <w:jc w:val="center"/>
              <w:rPr>
                <w:rFonts w:eastAsia="Calibri"/>
                <w:color w:val="00000A"/>
                <w:sz w:val="24"/>
                <w:szCs w:val="24"/>
              </w:rPr>
            </w:pPr>
            <w:r>
              <w:rPr>
                <w:rFonts w:eastAsia="Calibri"/>
                <w:color w:val="00000A"/>
                <w:sz w:val="24"/>
                <w:szCs w:val="24"/>
              </w:rPr>
              <w:t>1</w:t>
            </w:r>
          </w:p>
        </w:tc>
        <w:tc>
          <w:tcPr>
            <w:tcW w:w="1701" w:type="dxa"/>
            <w:shd w:val="clear" w:color="auto" w:fill="auto"/>
          </w:tcPr>
          <w:p w14:paraId="651112AB" w14:textId="77777777" w:rsidR="00072BF0" w:rsidRPr="00735B8F" w:rsidRDefault="00072BF0" w:rsidP="00EB0758">
            <w:pPr>
              <w:spacing w:after="80"/>
              <w:jc w:val="center"/>
              <w:rPr>
                <w:rFonts w:eastAsia="Calibri"/>
                <w:color w:val="00000A"/>
                <w:sz w:val="24"/>
                <w:szCs w:val="24"/>
              </w:rPr>
            </w:pPr>
          </w:p>
        </w:tc>
      </w:tr>
      <w:tr w:rsidR="00735B8F" w:rsidRPr="00735B8F" w14:paraId="0CEFDFDF" w14:textId="77777777" w:rsidTr="00EB0758">
        <w:trPr>
          <w:trHeight w:val="547"/>
        </w:trPr>
        <w:tc>
          <w:tcPr>
            <w:tcW w:w="2301" w:type="dxa"/>
            <w:shd w:val="clear" w:color="auto" w:fill="auto"/>
          </w:tcPr>
          <w:p w14:paraId="099F0408"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lastRenderedPageBreak/>
              <w:t>Komunikacinė veikla</w:t>
            </w:r>
          </w:p>
        </w:tc>
        <w:tc>
          <w:tcPr>
            <w:tcW w:w="1858" w:type="dxa"/>
            <w:shd w:val="clear" w:color="auto" w:fill="auto"/>
          </w:tcPr>
          <w:p w14:paraId="346A5A75" w14:textId="168680D0" w:rsidR="00735B8F" w:rsidRPr="00735B8F" w:rsidRDefault="00B81B89" w:rsidP="00EB0758">
            <w:pPr>
              <w:spacing w:after="80"/>
              <w:jc w:val="center"/>
              <w:rPr>
                <w:rFonts w:eastAsia="Calibri"/>
                <w:color w:val="00000A"/>
                <w:sz w:val="24"/>
                <w:szCs w:val="24"/>
              </w:rPr>
            </w:pPr>
            <w:r>
              <w:rPr>
                <w:rFonts w:eastAsia="Calibri"/>
                <w:color w:val="00000A"/>
                <w:sz w:val="24"/>
                <w:szCs w:val="24"/>
              </w:rPr>
              <w:t>4</w:t>
            </w:r>
          </w:p>
        </w:tc>
        <w:tc>
          <w:tcPr>
            <w:tcW w:w="1560" w:type="dxa"/>
            <w:shd w:val="clear" w:color="auto" w:fill="auto"/>
          </w:tcPr>
          <w:p w14:paraId="6F1D1324" w14:textId="77777777" w:rsidR="00735B8F" w:rsidRPr="00735B8F" w:rsidRDefault="00735B8F" w:rsidP="00EB0758">
            <w:pPr>
              <w:spacing w:after="80"/>
              <w:jc w:val="center"/>
              <w:rPr>
                <w:rFonts w:eastAsia="Calibri"/>
                <w:color w:val="00000A"/>
                <w:sz w:val="24"/>
                <w:szCs w:val="24"/>
              </w:rPr>
            </w:pPr>
          </w:p>
        </w:tc>
        <w:tc>
          <w:tcPr>
            <w:tcW w:w="1701" w:type="dxa"/>
            <w:shd w:val="clear" w:color="auto" w:fill="auto"/>
          </w:tcPr>
          <w:p w14:paraId="497447B6"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4</w:t>
            </w:r>
          </w:p>
        </w:tc>
      </w:tr>
      <w:tr w:rsidR="00735B8F" w:rsidRPr="00735B8F" w14:paraId="146BB7AC" w14:textId="77777777" w:rsidTr="00EB0758">
        <w:trPr>
          <w:trHeight w:val="569"/>
        </w:trPr>
        <w:tc>
          <w:tcPr>
            <w:tcW w:w="2301" w:type="dxa"/>
            <w:shd w:val="clear" w:color="auto" w:fill="auto"/>
          </w:tcPr>
          <w:p w14:paraId="696C1DD0"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Pažintinė veikla</w:t>
            </w:r>
          </w:p>
        </w:tc>
        <w:tc>
          <w:tcPr>
            <w:tcW w:w="1858" w:type="dxa"/>
            <w:shd w:val="clear" w:color="auto" w:fill="auto"/>
          </w:tcPr>
          <w:p w14:paraId="73C0B06B"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3</w:t>
            </w:r>
          </w:p>
        </w:tc>
        <w:tc>
          <w:tcPr>
            <w:tcW w:w="1560" w:type="dxa"/>
            <w:shd w:val="clear" w:color="auto" w:fill="auto"/>
          </w:tcPr>
          <w:p w14:paraId="423CDC60" w14:textId="77777777" w:rsidR="00735B8F" w:rsidRPr="00735B8F" w:rsidRDefault="00735B8F" w:rsidP="00EB0758">
            <w:pPr>
              <w:spacing w:after="80"/>
              <w:jc w:val="center"/>
              <w:rPr>
                <w:rFonts w:eastAsia="Calibri"/>
                <w:color w:val="00000A"/>
                <w:sz w:val="24"/>
                <w:szCs w:val="24"/>
              </w:rPr>
            </w:pPr>
          </w:p>
        </w:tc>
        <w:tc>
          <w:tcPr>
            <w:tcW w:w="1701" w:type="dxa"/>
            <w:shd w:val="clear" w:color="auto" w:fill="auto"/>
          </w:tcPr>
          <w:p w14:paraId="33DF311B"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3</w:t>
            </w:r>
          </w:p>
        </w:tc>
      </w:tr>
      <w:tr w:rsidR="00735B8F" w:rsidRPr="00735B8F" w14:paraId="61D9C36A" w14:textId="77777777" w:rsidTr="00EB0758">
        <w:trPr>
          <w:trHeight w:val="563"/>
        </w:trPr>
        <w:tc>
          <w:tcPr>
            <w:tcW w:w="2301" w:type="dxa"/>
            <w:shd w:val="clear" w:color="auto" w:fill="auto"/>
          </w:tcPr>
          <w:p w14:paraId="0371F351"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Orientacinė veikla</w:t>
            </w:r>
          </w:p>
        </w:tc>
        <w:tc>
          <w:tcPr>
            <w:tcW w:w="1858" w:type="dxa"/>
            <w:shd w:val="clear" w:color="auto" w:fill="auto"/>
          </w:tcPr>
          <w:p w14:paraId="459015E2"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3</w:t>
            </w:r>
          </w:p>
        </w:tc>
        <w:tc>
          <w:tcPr>
            <w:tcW w:w="1560" w:type="dxa"/>
            <w:shd w:val="clear" w:color="auto" w:fill="auto"/>
          </w:tcPr>
          <w:p w14:paraId="43A4666E" w14:textId="77777777" w:rsidR="00735B8F" w:rsidRPr="00735B8F" w:rsidRDefault="00735B8F" w:rsidP="00EB0758">
            <w:pPr>
              <w:spacing w:after="80"/>
              <w:jc w:val="center"/>
              <w:rPr>
                <w:rFonts w:eastAsia="Calibri"/>
                <w:color w:val="00000A"/>
                <w:sz w:val="24"/>
                <w:szCs w:val="24"/>
              </w:rPr>
            </w:pPr>
          </w:p>
        </w:tc>
        <w:tc>
          <w:tcPr>
            <w:tcW w:w="1701" w:type="dxa"/>
            <w:shd w:val="clear" w:color="auto" w:fill="auto"/>
          </w:tcPr>
          <w:p w14:paraId="14FA4FF2"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3</w:t>
            </w:r>
          </w:p>
        </w:tc>
      </w:tr>
      <w:tr w:rsidR="00735B8F" w:rsidRPr="00735B8F" w14:paraId="62D8EFCD" w14:textId="77777777" w:rsidTr="00EB0758">
        <w:trPr>
          <w:trHeight w:val="846"/>
        </w:trPr>
        <w:tc>
          <w:tcPr>
            <w:tcW w:w="2301" w:type="dxa"/>
            <w:shd w:val="clear" w:color="auto" w:fill="auto"/>
          </w:tcPr>
          <w:p w14:paraId="7A2AA4CD"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Meninė veikla</w:t>
            </w:r>
          </w:p>
        </w:tc>
        <w:tc>
          <w:tcPr>
            <w:tcW w:w="1858" w:type="dxa"/>
            <w:shd w:val="clear" w:color="auto" w:fill="auto"/>
          </w:tcPr>
          <w:p w14:paraId="3A88535A" w14:textId="15E7E22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 xml:space="preserve">5(1 v. 2 gyd. </w:t>
            </w:r>
            <w:proofErr w:type="spellStart"/>
            <w:r w:rsidRPr="00735B8F">
              <w:rPr>
                <w:rFonts w:eastAsia="Calibri"/>
                <w:color w:val="00000A"/>
                <w:sz w:val="24"/>
                <w:szCs w:val="24"/>
              </w:rPr>
              <w:t>k.k</w:t>
            </w:r>
            <w:proofErr w:type="spellEnd"/>
            <w:r w:rsidRPr="00735B8F">
              <w:rPr>
                <w:rFonts w:eastAsia="Calibri"/>
                <w:color w:val="00000A"/>
                <w:sz w:val="24"/>
                <w:szCs w:val="24"/>
              </w:rPr>
              <w:t>. p.)**</w:t>
            </w:r>
          </w:p>
        </w:tc>
        <w:tc>
          <w:tcPr>
            <w:tcW w:w="1560" w:type="dxa"/>
            <w:shd w:val="clear" w:color="auto" w:fill="auto"/>
          </w:tcPr>
          <w:p w14:paraId="1AF28375" w14:textId="77777777" w:rsidR="00735B8F" w:rsidRPr="00735B8F" w:rsidRDefault="00735B8F" w:rsidP="00EB0758">
            <w:pPr>
              <w:spacing w:after="80"/>
              <w:jc w:val="center"/>
              <w:rPr>
                <w:rFonts w:eastAsia="Calibri"/>
                <w:color w:val="00000A"/>
                <w:sz w:val="24"/>
                <w:szCs w:val="24"/>
              </w:rPr>
            </w:pPr>
          </w:p>
        </w:tc>
        <w:tc>
          <w:tcPr>
            <w:tcW w:w="1701" w:type="dxa"/>
            <w:shd w:val="clear" w:color="auto" w:fill="auto"/>
          </w:tcPr>
          <w:p w14:paraId="64A9D839"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5</w:t>
            </w:r>
          </w:p>
        </w:tc>
      </w:tr>
      <w:tr w:rsidR="00735B8F" w:rsidRPr="00735B8F" w14:paraId="3AC3399D" w14:textId="77777777" w:rsidTr="00EB0758">
        <w:trPr>
          <w:trHeight w:val="460"/>
        </w:trPr>
        <w:tc>
          <w:tcPr>
            <w:tcW w:w="2301" w:type="dxa"/>
            <w:shd w:val="clear" w:color="auto" w:fill="auto"/>
          </w:tcPr>
          <w:p w14:paraId="3774774C" w14:textId="75EB839E"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Fizin</w:t>
            </w:r>
            <w:r w:rsidR="004473E4">
              <w:rPr>
                <w:rFonts w:eastAsia="Calibri"/>
                <w:color w:val="00000A"/>
                <w:sz w:val="24"/>
                <w:szCs w:val="24"/>
              </w:rPr>
              <w:t>ė veikla</w:t>
            </w:r>
          </w:p>
        </w:tc>
        <w:tc>
          <w:tcPr>
            <w:tcW w:w="1858" w:type="dxa"/>
            <w:vMerge w:val="restart"/>
            <w:shd w:val="clear" w:color="auto" w:fill="auto"/>
          </w:tcPr>
          <w:p w14:paraId="0A1160B3" w14:textId="7ADF2108" w:rsidR="00735B8F" w:rsidRPr="00735B8F" w:rsidRDefault="00B81B89" w:rsidP="00EB0758">
            <w:pPr>
              <w:spacing w:after="80"/>
              <w:jc w:val="center"/>
              <w:rPr>
                <w:rFonts w:eastAsia="Calibri"/>
                <w:color w:val="00000A"/>
                <w:sz w:val="24"/>
                <w:szCs w:val="24"/>
              </w:rPr>
            </w:pPr>
            <w:r>
              <w:rPr>
                <w:rFonts w:eastAsia="Calibri"/>
                <w:color w:val="00000A"/>
                <w:sz w:val="24"/>
                <w:szCs w:val="24"/>
              </w:rPr>
              <w:t>4</w:t>
            </w:r>
          </w:p>
          <w:p w14:paraId="57B76E72" w14:textId="77777777" w:rsidR="00735B8F" w:rsidRPr="00735B8F" w:rsidRDefault="00735B8F" w:rsidP="00EB0758">
            <w:pPr>
              <w:spacing w:after="80"/>
              <w:rPr>
                <w:rFonts w:eastAsia="Calibri"/>
                <w:color w:val="00000A"/>
                <w:sz w:val="24"/>
                <w:szCs w:val="24"/>
              </w:rPr>
            </w:pPr>
            <w:r w:rsidRPr="00735B8F">
              <w:rPr>
                <w:rFonts w:eastAsia="Calibri"/>
                <w:color w:val="00000A"/>
                <w:sz w:val="24"/>
                <w:szCs w:val="24"/>
              </w:rPr>
              <w:t xml:space="preserve">(1 v. 2 gyd. </w:t>
            </w:r>
            <w:proofErr w:type="spellStart"/>
            <w:r w:rsidRPr="00735B8F">
              <w:rPr>
                <w:rFonts w:eastAsia="Calibri"/>
                <w:color w:val="00000A"/>
                <w:sz w:val="24"/>
                <w:szCs w:val="24"/>
              </w:rPr>
              <w:t>k.k</w:t>
            </w:r>
            <w:proofErr w:type="spellEnd"/>
            <w:r w:rsidRPr="00735B8F">
              <w:rPr>
                <w:rFonts w:eastAsia="Calibri"/>
                <w:color w:val="00000A"/>
                <w:sz w:val="24"/>
                <w:szCs w:val="24"/>
              </w:rPr>
              <w:t>. p.)**</w:t>
            </w:r>
          </w:p>
        </w:tc>
        <w:tc>
          <w:tcPr>
            <w:tcW w:w="1560" w:type="dxa"/>
            <w:vMerge w:val="restart"/>
            <w:shd w:val="clear" w:color="auto" w:fill="auto"/>
          </w:tcPr>
          <w:p w14:paraId="3314E6D4" w14:textId="77777777" w:rsidR="00735B8F" w:rsidRPr="00735B8F" w:rsidRDefault="00735B8F" w:rsidP="00EB0758">
            <w:pPr>
              <w:spacing w:after="80"/>
              <w:jc w:val="center"/>
              <w:rPr>
                <w:rFonts w:eastAsia="Calibri"/>
                <w:color w:val="00000A"/>
                <w:sz w:val="24"/>
                <w:szCs w:val="24"/>
              </w:rPr>
            </w:pPr>
          </w:p>
        </w:tc>
        <w:tc>
          <w:tcPr>
            <w:tcW w:w="1701" w:type="dxa"/>
            <w:vMerge w:val="restart"/>
            <w:shd w:val="clear" w:color="auto" w:fill="auto"/>
          </w:tcPr>
          <w:p w14:paraId="43E81D92"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r>
      <w:tr w:rsidR="00735B8F" w:rsidRPr="00735B8F" w14:paraId="2F2F3A20" w14:textId="77777777" w:rsidTr="00EB0758">
        <w:trPr>
          <w:trHeight w:val="593"/>
        </w:trPr>
        <w:tc>
          <w:tcPr>
            <w:tcW w:w="2301" w:type="dxa"/>
            <w:shd w:val="clear" w:color="auto" w:fill="auto"/>
          </w:tcPr>
          <w:p w14:paraId="6E861220"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Gydomoji kūno kultūra **</w:t>
            </w:r>
          </w:p>
        </w:tc>
        <w:tc>
          <w:tcPr>
            <w:tcW w:w="1858" w:type="dxa"/>
            <w:vMerge/>
            <w:shd w:val="clear" w:color="auto" w:fill="auto"/>
          </w:tcPr>
          <w:p w14:paraId="28724A84" w14:textId="77777777" w:rsidR="00735B8F" w:rsidRPr="00735B8F" w:rsidRDefault="00735B8F" w:rsidP="00EB0758">
            <w:pPr>
              <w:spacing w:after="80"/>
              <w:jc w:val="center"/>
              <w:rPr>
                <w:rFonts w:eastAsia="Calibri"/>
                <w:color w:val="00000A"/>
                <w:sz w:val="24"/>
                <w:szCs w:val="24"/>
              </w:rPr>
            </w:pPr>
          </w:p>
        </w:tc>
        <w:tc>
          <w:tcPr>
            <w:tcW w:w="1560" w:type="dxa"/>
            <w:vMerge/>
            <w:shd w:val="clear" w:color="auto" w:fill="auto"/>
          </w:tcPr>
          <w:p w14:paraId="43A16B37" w14:textId="77777777" w:rsidR="00735B8F" w:rsidRPr="00735B8F" w:rsidRDefault="00735B8F" w:rsidP="00EB0758">
            <w:pPr>
              <w:spacing w:after="80"/>
              <w:jc w:val="center"/>
              <w:rPr>
                <w:rFonts w:eastAsia="Calibri"/>
                <w:color w:val="00000A"/>
                <w:sz w:val="24"/>
                <w:szCs w:val="24"/>
              </w:rPr>
            </w:pPr>
          </w:p>
        </w:tc>
        <w:tc>
          <w:tcPr>
            <w:tcW w:w="1701" w:type="dxa"/>
            <w:vMerge/>
            <w:shd w:val="clear" w:color="auto" w:fill="auto"/>
          </w:tcPr>
          <w:p w14:paraId="229AFED7" w14:textId="77777777" w:rsidR="00735B8F" w:rsidRPr="00735B8F" w:rsidRDefault="00735B8F" w:rsidP="00EB0758">
            <w:pPr>
              <w:spacing w:after="80"/>
              <w:jc w:val="center"/>
              <w:rPr>
                <w:rFonts w:eastAsia="Calibri"/>
                <w:color w:val="00000A"/>
                <w:sz w:val="24"/>
                <w:szCs w:val="24"/>
              </w:rPr>
            </w:pPr>
          </w:p>
        </w:tc>
      </w:tr>
      <w:tr w:rsidR="00735B8F" w:rsidRPr="00735B8F" w14:paraId="6D616146" w14:textId="77777777" w:rsidTr="00EB0758">
        <w:tc>
          <w:tcPr>
            <w:tcW w:w="2301" w:type="dxa"/>
            <w:shd w:val="clear" w:color="auto" w:fill="auto"/>
          </w:tcPr>
          <w:p w14:paraId="41D5A40F"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Privalomas pamokų skaičius</w:t>
            </w:r>
          </w:p>
        </w:tc>
        <w:tc>
          <w:tcPr>
            <w:tcW w:w="1858" w:type="dxa"/>
            <w:shd w:val="clear" w:color="auto" w:fill="auto"/>
          </w:tcPr>
          <w:p w14:paraId="3C03A366"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20</w:t>
            </w:r>
          </w:p>
          <w:p w14:paraId="72A0529F" w14:textId="77777777" w:rsidR="00735B8F" w:rsidRPr="00735B8F" w:rsidRDefault="00735B8F" w:rsidP="00EB0758">
            <w:pPr>
              <w:spacing w:after="80"/>
              <w:jc w:val="center"/>
              <w:rPr>
                <w:rFonts w:eastAsia="Calibri"/>
                <w:color w:val="00000A"/>
                <w:sz w:val="24"/>
                <w:szCs w:val="24"/>
              </w:rPr>
            </w:pPr>
          </w:p>
        </w:tc>
        <w:tc>
          <w:tcPr>
            <w:tcW w:w="1560" w:type="dxa"/>
            <w:shd w:val="clear" w:color="auto" w:fill="auto"/>
          </w:tcPr>
          <w:p w14:paraId="0B8EA469" w14:textId="32F4E07D"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r w:rsidR="00072BF0">
              <w:rPr>
                <w:rFonts w:eastAsia="Calibri"/>
                <w:color w:val="00000A"/>
                <w:sz w:val="24"/>
                <w:szCs w:val="24"/>
              </w:rPr>
              <w:t>4</w:t>
            </w:r>
          </w:p>
        </w:tc>
        <w:tc>
          <w:tcPr>
            <w:tcW w:w="1701" w:type="dxa"/>
            <w:shd w:val="clear" w:color="auto" w:fill="auto"/>
          </w:tcPr>
          <w:p w14:paraId="7A46135A" w14:textId="0DA85416"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4</w:t>
            </w:r>
            <w:r w:rsidR="00072BF0">
              <w:rPr>
                <w:rFonts w:eastAsia="Calibri"/>
                <w:color w:val="00000A"/>
                <w:sz w:val="24"/>
                <w:szCs w:val="24"/>
              </w:rPr>
              <w:t>4</w:t>
            </w:r>
          </w:p>
        </w:tc>
      </w:tr>
      <w:tr w:rsidR="00735B8F" w:rsidRPr="00735B8F" w14:paraId="0F87836A" w14:textId="77777777" w:rsidTr="00EB0758">
        <w:tc>
          <w:tcPr>
            <w:tcW w:w="2301" w:type="dxa"/>
            <w:shd w:val="clear" w:color="auto" w:fill="auto"/>
          </w:tcPr>
          <w:p w14:paraId="4BDDA4C1"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Gydomoji kūno kultūra **</w:t>
            </w:r>
          </w:p>
        </w:tc>
        <w:tc>
          <w:tcPr>
            <w:tcW w:w="1858" w:type="dxa"/>
            <w:shd w:val="clear" w:color="auto" w:fill="auto"/>
          </w:tcPr>
          <w:p w14:paraId="1106505D"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4</w:t>
            </w:r>
          </w:p>
        </w:tc>
        <w:tc>
          <w:tcPr>
            <w:tcW w:w="1560" w:type="dxa"/>
            <w:shd w:val="clear" w:color="auto" w:fill="auto"/>
          </w:tcPr>
          <w:p w14:paraId="3A45C7DE" w14:textId="77777777" w:rsidR="00735B8F" w:rsidRPr="00735B8F" w:rsidRDefault="00735B8F" w:rsidP="00EB0758">
            <w:pPr>
              <w:spacing w:after="80"/>
              <w:jc w:val="center"/>
              <w:rPr>
                <w:rFonts w:eastAsia="Calibri"/>
                <w:color w:val="00000A"/>
                <w:sz w:val="24"/>
                <w:szCs w:val="24"/>
              </w:rPr>
            </w:pPr>
          </w:p>
        </w:tc>
        <w:tc>
          <w:tcPr>
            <w:tcW w:w="1701" w:type="dxa"/>
            <w:shd w:val="clear" w:color="auto" w:fill="auto"/>
          </w:tcPr>
          <w:p w14:paraId="22115F73"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4</w:t>
            </w:r>
          </w:p>
        </w:tc>
      </w:tr>
      <w:tr w:rsidR="00735B8F" w:rsidRPr="00735B8F" w14:paraId="225050C2" w14:textId="77777777" w:rsidTr="00EB0758">
        <w:trPr>
          <w:trHeight w:val="594"/>
        </w:trPr>
        <w:tc>
          <w:tcPr>
            <w:tcW w:w="2301" w:type="dxa"/>
            <w:shd w:val="clear" w:color="auto" w:fill="auto"/>
          </w:tcPr>
          <w:p w14:paraId="5CC93BAB"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Neformalusis ugdymas</w:t>
            </w:r>
          </w:p>
        </w:tc>
        <w:tc>
          <w:tcPr>
            <w:tcW w:w="1858" w:type="dxa"/>
            <w:shd w:val="clear" w:color="auto" w:fill="auto"/>
          </w:tcPr>
          <w:p w14:paraId="2F02F7DF"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c>
          <w:tcPr>
            <w:tcW w:w="1560" w:type="dxa"/>
            <w:shd w:val="clear" w:color="auto" w:fill="auto"/>
          </w:tcPr>
          <w:p w14:paraId="1FEBFD4E"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p>
        </w:tc>
        <w:tc>
          <w:tcPr>
            <w:tcW w:w="1701" w:type="dxa"/>
            <w:shd w:val="clear" w:color="auto" w:fill="auto"/>
          </w:tcPr>
          <w:p w14:paraId="3B616444"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4</w:t>
            </w:r>
          </w:p>
        </w:tc>
      </w:tr>
      <w:tr w:rsidR="00735B8F" w:rsidRPr="00735B8F" w14:paraId="1971E2CC" w14:textId="77777777" w:rsidTr="00EB0758">
        <w:trPr>
          <w:trHeight w:val="362"/>
        </w:trPr>
        <w:tc>
          <w:tcPr>
            <w:tcW w:w="2301" w:type="dxa"/>
            <w:shd w:val="clear" w:color="auto" w:fill="auto"/>
          </w:tcPr>
          <w:p w14:paraId="7E36E3F6" w14:textId="77777777" w:rsidR="00735B8F" w:rsidRPr="00735B8F" w:rsidRDefault="00735B8F" w:rsidP="00EB0758">
            <w:pPr>
              <w:spacing w:after="80"/>
              <w:rPr>
                <w:rFonts w:eastAsia="Calibri"/>
                <w:color w:val="00000A"/>
                <w:sz w:val="24"/>
                <w:szCs w:val="24"/>
              </w:rPr>
            </w:pPr>
            <w:r w:rsidRPr="00735B8F">
              <w:rPr>
                <w:rFonts w:eastAsia="Calibri"/>
                <w:color w:val="00000A"/>
                <w:sz w:val="24"/>
                <w:szCs w:val="24"/>
              </w:rPr>
              <w:t>Viso ugdymo valandų</w:t>
            </w:r>
          </w:p>
        </w:tc>
        <w:tc>
          <w:tcPr>
            <w:tcW w:w="1858" w:type="dxa"/>
            <w:shd w:val="clear" w:color="auto" w:fill="auto"/>
          </w:tcPr>
          <w:p w14:paraId="1AD44B22" w14:textId="77777777"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24</w:t>
            </w:r>
          </w:p>
        </w:tc>
        <w:tc>
          <w:tcPr>
            <w:tcW w:w="1560" w:type="dxa"/>
            <w:shd w:val="clear" w:color="auto" w:fill="auto"/>
          </w:tcPr>
          <w:p w14:paraId="5D530714" w14:textId="7B01E3BF"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2</w:t>
            </w:r>
            <w:r w:rsidR="00072BF0">
              <w:rPr>
                <w:rFonts w:eastAsia="Calibri"/>
                <w:color w:val="00000A"/>
                <w:sz w:val="24"/>
                <w:szCs w:val="24"/>
              </w:rPr>
              <w:t>6</w:t>
            </w:r>
          </w:p>
        </w:tc>
        <w:tc>
          <w:tcPr>
            <w:tcW w:w="1701" w:type="dxa"/>
            <w:shd w:val="clear" w:color="auto" w:fill="auto"/>
          </w:tcPr>
          <w:p w14:paraId="55437F27" w14:textId="13E7409E" w:rsidR="00735B8F" w:rsidRPr="00735B8F" w:rsidRDefault="00735B8F" w:rsidP="00EB0758">
            <w:pPr>
              <w:spacing w:after="80"/>
              <w:jc w:val="center"/>
              <w:rPr>
                <w:rFonts w:eastAsia="Calibri"/>
                <w:color w:val="00000A"/>
                <w:sz w:val="24"/>
                <w:szCs w:val="24"/>
              </w:rPr>
            </w:pPr>
            <w:r w:rsidRPr="00735B8F">
              <w:rPr>
                <w:rFonts w:eastAsia="Calibri"/>
                <w:color w:val="00000A"/>
                <w:sz w:val="24"/>
                <w:szCs w:val="24"/>
              </w:rPr>
              <w:t xml:space="preserve">Viso: </w:t>
            </w:r>
            <w:r w:rsidR="00072BF0">
              <w:rPr>
                <w:rFonts w:eastAsia="Calibri"/>
                <w:color w:val="00000A"/>
                <w:sz w:val="24"/>
                <w:szCs w:val="24"/>
              </w:rPr>
              <w:t>50</w:t>
            </w:r>
          </w:p>
        </w:tc>
      </w:tr>
    </w:tbl>
    <w:p w14:paraId="4116679A" w14:textId="77777777" w:rsidR="00735B8F" w:rsidRPr="00735B8F" w:rsidRDefault="00735B8F" w:rsidP="00735B8F">
      <w:pPr>
        <w:tabs>
          <w:tab w:val="left" w:pos="851"/>
        </w:tabs>
        <w:spacing w:after="80" w:line="276" w:lineRule="auto"/>
        <w:jc w:val="both"/>
        <w:rPr>
          <w:rFonts w:ascii="Times New Roman" w:eastAsia="Calibri" w:hAnsi="Times New Roman" w:cs="Times New Roman"/>
          <w:bCs/>
          <w:color w:val="00000A"/>
          <w:sz w:val="24"/>
          <w:szCs w:val="24"/>
        </w:rPr>
      </w:pPr>
      <w:r w:rsidRPr="00735B8F">
        <w:rPr>
          <w:rFonts w:ascii="Times New Roman" w:eastAsia="Calibri" w:hAnsi="Times New Roman" w:cs="Times New Roman"/>
          <w:b/>
          <w:color w:val="00000A"/>
          <w:sz w:val="24"/>
          <w:szCs w:val="24"/>
        </w:rPr>
        <w:t xml:space="preserve">   *</w:t>
      </w:r>
      <w:r w:rsidRPr="00735B8F">
        <w:rPr>
          <w:rFonts w:ascii="Times New Roman" w:eastAsia="Calibri" w:hAnsi="Times New Roman" w:cs="Times New Roman"/>
          <w:bCs/>
          <w:color w:val="00000A"/>
          <w:sz w:val="24"/>
          <w:szCs w:val="24"/>
        </w:rPr>
        <w:t xml:space="preserve"> Pamokos skirtos ugdymo poreikiams tenkinti.</w:t>
      </w:r>
    </w:p>
    <w:p w14:paraId="13916154" w14:textId="77777777" w:rsidR="00735B8F" w:rsidRPr="00735B8F" w:rsidRDefault="00735B8F" w:rsidP="00735B8F">
      <w:pPr>
        <w:tabs>
          <w:tab w:val="left" w:pos="851"/>
        </w:tabs>
        <w:spacing w:after="8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b/>
          <w:color w:val="00000A"/>
          <w:sz w:val="24"/>
          <w:szCs w:val="24"/>
        </w:rPr>
        <w:t xml:space="preserve">** </w:t>
      </w:r>
      <w:r w:rsidRPr="00735B8F">
        <w:rPr>
          <w:rFonts w:ascii="Times New Roman" w:eastAsia="Calibri" w:hAnsi="Times New Roman" w:cs="Times New Roman"/>
          <w:color w:val="00000A"/>
          <w:sz w:val="24"/>
          <w:szCs w:val="24"/>
        </w:rPr>
        <w:t>Individualios gydomosios kūno kultūros pamokos 1-2-3-4 lavinamojoje klasėje vedamos per fizinį ugdymą ir meninę veiklą (gydomosios kūno kultūros pamokas veda kitas mokytojas).</w:t>
      </w:r>
    </w:p>
    <w:p w14:paraId="4B4F99F3" w14:textId="77777777" w:rsidR="00735B8F" w:rsidRPr="00735B8F" w:rsidRDefault="00735B8F" w:rsidP="00735B8F">
      <w:pPr>
        <w:tabs>
          <w:tab w:val="left" w:pos="851"/>
        </w:tabs>
        <w:spacing w:after="80" w:line="276" w:lineRule="auto"/>
        <w:jc w:val="both"/>
        <w:rPr>
          <w:rFonts w:ascii="Times New Roman" w:eastAsia="Calibri" w:hAnsi="Times New Roman" w:cs="Times New Roman"/>
          <w:color w:val="00000A"/>
          <w:sz w:val="24"/>
          <w:szCs w:val="24"/>
        </w:rPr>
      </w:pPr>
    </w:p>
    <w:p w14:paraId="47D1CF3A" w14:textId="7D424386" w:rsidR="00735B8F" w:rsidRDefault="00735B8F" w:rsidP="00735B8F">
      <w:pPr>
        <w:tabs>
          <w:tab w:val="left" w:pos="0"/>
        </w:tabs>
        <w:spacing w:after="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ANTRAS SKIRSNIS</w:t>
      </w:r>
    </w:p>
    <w:p w14:paraId="722568E2" w14:textId="77777777" w:rsidR="00EB0758" w:rsidRPr="00735B8F" w:rsidRDefault="00EB0758" w:rsidP="00735B8F">
      <w:pPr>
        <w:tabs>
          <w:tab w:val="left" w:pos="0"/>
        </w:tabs>
        <w:spacing w:after="0" w:line="276" w:lineRule="auto"/>
        <w:jc w:val="center"/>
        <w:rPr>
          <w:rFonts w:ascii="Times New Roman" w:eastAsia="Calibri" w:hAnsi="Times New Roman" w:cs="Times New Roman"/>
          <w:b/>
          <w:color w:val="00000A"/>
          <w:sz w:val="24"/>
          <w:szCs w:val="24"/>
        </w:rPr>
      </w:pPr>
    </w:p>
    <w:p w14:paraId="5707B6A4" w14:textId="77777777" w:rsidR="00735B8F" w:rsidRPr="00735B8F" w:rsidRDefault="00735B8F" w:rsidP="00735B8F">
      <w:pPr>
        <w:tabs>
          <w:tab w:val="left" w:pos="0"/>
        </w:tabs>
        <w:spacing w:after="0" w:line="276" w:lineRule="auto"/>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PAGRINDINIO UGDYMO IR SOCIALINIŲ ĮGŪDŽIŲ UGDYMO PROGRAMŲ ĮGYVENDINIMAS</w:t>
      </w:r>
    </w:p>
    <w:p w14:paraId="5DF691DC" w14:textId="77777777" w:rsidR="00735B8F" w:rsidRPr="00735B8F" w:rsidRDefault="00735B8F" w:rsidP="00735B8F">
      <w:pPr>
        <w:tabs>
          <w:tab w:val="left" w:pos="851"/>
        </w:tabs>
        <w:spacing w:after="80" w:line="276" w:lineRule="auto"/>
        <w:jc w:val="both"/>
        <w:rPr>
          <w:rFonts w:ascii="Times New Roman" w:eastAsia="Calibri" w:hAnsi="Times New Roman" w:cs="Times New Roman"/>
          <w:color w:val="00000A"/>
          <w:sz w:val="24"/>
          <w:szCs w:val="24"/>
        </w:rPr>
      </w:pPr>
    </w:p>
    <w:p w14:paraId="57468E6B" w14:textId="77777777" w:rsidR="00735B8F" w:rsidRPr="00735B8F" w:rsidRDefault="00735B8F" w:rsidP="00735B8F">
      <w:pPr>
        <w:tabs>
          <w:tab w:val="right" w:pos="0"/>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29. Pagrindinio ugdymo individualizuotos programos ugdymo sričių mokymo organizavimas:</w:t>
      </w:r>
    </w:p>
    <w:p w14:paraId="48D2957B" w14:textId="77777777" w:rsidR="00735B8F" w:rsidRPr="00735B8F" w:rsidRDefault="00735B8F" w:rsidP="00735B8F">
      <w:pPr>
        <w:tabs>
          <w:tab w:val="right" w:pos="0"/>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29.1. dorinis ugdymas. Tėvai (globėjai, rūpintojai) mokiniui iki 14 metų parenka, o sulaukęs 14 metų pats mokinys renkasi vieną dalyką. Mokykloje mokoma etikos. </w:t>
      </w:r>
    </w:p>
    <w:p w14:paraId="51BD7E21" w14:textId="77777777" w:rsidR="00735B8F" w:rsidRPr="00735B8F" w:rsidRDefault="00735B8F" w:rsidP="00735B8F">
      <w:pPr>
        <w:tabs>
          <w:tab w:val="right" w:pos="0"/>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30. Mokinia</w:t>
      </w:r>
      <w:r w:rsidRPr="0070721F">
        <w:rPr>
          <w:rFonts w:ascii="Times New Roman" w:eastAsia="Calibri" w:hAnsi="Times New Roman" w:cs="Times New Roman"/>
          <w:sz w:val="24"/>
          <w:szCs w:val="24"/>
        </w:rPr>
        <w:t>i</w:t>
      </w:r>
      <w:r w:rsidR="00951230" w:rsidRPr="0070721F">
        <w:rPr>
          <w:rFonts w:ascii="Times New Roman" w:eastAsia="Calibri" w:hAnsi="Times New Roman" w:cs="Times New Roman"/>
          <w:sz w:val="24"/>
          <w:szCs w:val="24"/>
        </w:rPr>
        <w:t>,</w:t>
      </w:r>
      <w:r w:rsidRPr="0070721F">
        <w:rPr>
          <w:rFonts w:ascii="Times New Roman" w:eastAsia="Calibri" w:hAnsi="Times New Roman" w:cs="Times New Roman"/>
          <w:sz w:val="24"/>
          <w:szCs w:val="24"/>
        </w:rPr>
        <w:t xml:space="preserve"> </w:t>
      </w:r>
      <w:r w:rsidRPr="00735B8F">
        <w:rPr>
          <w:rFonts w:ascii="Times New Roman" w:eastAsia="Calibri" w:hAnsi="Times New Roman" w:cs="Times New Roman"/>
          <w:color w:val="00000A"/>
          <w:sz w:val="24"/>
          <w:szCs w:val="24"/>
        </w:rPr>
        <w:t>turintys nežymų intelekto sutrikim</w:t>
      </w:r>
      <w:r w:rsidRPr="0070721F">
        <w:rPr>
          <w:rFonts w:ascii="Times New Roman" w:eastAsia="Calibri" w:hAnsi="Times New Roman" w:cs="Times New Roman"/>
          <w:sz w:val="24"/>
          <w:szCs w:val="24"/>
        </w:rPr>
        <w:t>ą</w:t>
      </w:r>
      <w:r w:rsidR="00951230" w:rsidRPr="0070721F">
        <w:rPr>
          <w:rFonts w:ascii="Times New Roman" w:eastAsia="Calibri" w:hAnsi="Times New Roman" w:cs="Times New Roman"/>
          <w:sz w:val="24"/>
          <w:szCs w:val="24"/>
        </w:rPr>
        <w:t>,</w:t>
      </w:r>
      <w:r w:rsidRPr="0070721F">
        <w:rPr>
          <w:rFonts w:ascii="Times New Roman" w:eastAsia="Calibri" w:hAnsi="Times New Roman" w:cs="Times New Roman"/>
          <w:sz w:val="24"/>
          <w:szCs w:val="24"/>
        </w:rPr>
        <w:t xml:space="preserve"> </w:t>
      </w:r>
      <w:r w:rsidRPr="00735B8F">
        <w:rPr>
          <w:rFonts w:ascii="Times New Roman" w:eastAsia="Calibri" w:hAnsi="Times New Roman" w:cs="Times New Roman"/>
          <w:color w:val="00000A"/>
          <w:sz w:val="24"/>
          <w:szCs w:val="24"/>
        </w:rPr>
        <w:t>Mokytojų tarybos posėdžio nutarimu (vykusio 2021-06-19 protokolo Nr. 2) fizikos, chemijos ir užsienio kalbų nesimoko.</w:t>
      </w:r>
    </w:p>
    <w:p w14:paraId="6D9C87C9" w14:textId="77777777" w:rsidR="00735B8F" w:rsidRPr="00735B8F" w:rsidRDefault="00735B8F" w:rsidP="00735B8F">
      <w:pPr>
        <w:tabs>
          <w:tab w:val="left" w:pos="851"/>
        </w:tabs>
        <w:spacing w:after="80" w:line="276" w:lineRule="auto"/>
        <w:ind w:firstLine="851"/>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31.  Technologinis ugdymas:</w:t>
      </w:r>
    </w:p>
    <w:p w14:paraId="29121505" w14:textId="77777777" w:rsidR="00735B8F" w:rsidRPr="00735B8F" w:rsidRDefault="00735B8F" w:rsidP="00735B8F">
      <w:pPr>
        <w:tabs>
          <w:tab w:val="left" w:pos="851"/>
        </w:tabs>
        <w:spacing w:after="8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31.1. technologijų dalyko mokoma: mitybos, tekstilės ir medžio darbų programų; </w:t>
      </w:r>
    </w:p>
    <w:p w14:paraId="35BD22FB" w14:textId="77777777" w:rsidR="00735B8F" w:rsidRPr="00735B8F" w:rsidRDefault="00735B8F" w:rsidP="00735B8F">
      <w:pPr>
        <w:spacing w:after="80" w:line="276" w:lineRule="auto"/>
        <w:ind w:firstLine="851"/>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32. Pagrindinio ir socialinių įgūdžių ugdymo dalykai ir jiems skiriamų pamokų</w:t>
      </w:r>
    </w:p>
    <w:p w14:paraId="33F3B992" w14:textId="77777777" w:rsidR="00735B8F" w:rsidRPr="00735B8F" w:rsidRDefault="00735B8F" w:rsidP="00735B8F">
      <w:pPr>
        <w:spacing w:after="80" w:line="276" w:lineRule="auto"/>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skaičius per savaitę:</w:t>
      </w:r>
    </w:p>
    <w:tbl>
      <w:tblPr>
        <w:tblStyle w:val="Lentelstinklelis"/>
        <w:tblW w:w="9640" w:type="dxa"/>
        <w:tblInd w:w="-147" w:type="dxa"/>
        <w:tblLayout w:type="fixed"/>
        <w:tblCellMar>
          <w:left w:w="88" w:type="dxa"/>
        </w:tblCellMar>
        <w:tblLook w:val="01E0" w:firstRow="1" w:lastRow="1" w:firstColumn="1" w:lastColumn="1" w:noHBand="0" w:noVBand="0"/>
      </w:tblPr>
      <w:tblGrid>
        <w:gridCol w:w="2513"/>
        <w:gridCol w:w="1173"/>
        <w:gridCol w:w="1134"/>
        <w:gridCol w:w="1134"/>
        <w:gridCol w:w="1276"/>
        <w:gridCol w:w="1417"/>
        <w:gridCol w:w="993"/>
      </w:tblGrid>
      <w:tr w:rsidR="00735B8F" w:rsidRPr="00735B8F" w14:paraId="1B3F0D12" w14:textId="77777777" w:rsidTr="00A332D5">
        <w:trPr>
          <w:trHeight w:val="1016"/>
        </w:trPr>
        <w:tc>
          <w:tcPr>
            <w:tcW w:w="2513" w:type="dxa"/>
            <w:shd w:val="clear" w:color="auto" w:fill="auto"/>
            <w:vAlign w:val="center"/>
          </w:tcPr>
          <w:p w14:paraId="2822ED55"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Klasė (mokinių skaičius) /</w:t>
            </w:r>
          </w:p>
          <w:p w14:paraId="5EF7A0CE"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Dalykas</w:t>
            </w:r>
          </w:p>
        </w:tc>
        <w:tc>
          <w:tcPr>
            <w:tcW w:w="1173" w:type="dxa"/>
            <w:shd w:val="clear" w:color="auto" w:fill="auto"/>
          </w:tcPr>
          <w:p w14:paraId="3C940C1A" w14:textId="7FE3509B" w:rsidR="00735B8F" w:rsidRPr="00A332D5" w:rsidRDefault="00735B8F" w:rsidP="00735B8F">
            <w:pPr>
              <w:spacing w:after="80" w:line="276" w:lineRule="auto"/>
              <w:rPr>
                <w:rFonts w:eastAsia="Calibri"/>
                <w:color w:val="00000A"/>
                <w:sz w:val="24"/>
                <w:szCs w:val="24"/>
              </w:rPr>
            </w:pPr>
            <w:r w:rsidRPr="00A332D5">
              <w:rPr>
                <w:rFonts w:eastAsia="Calibri"/>
                <w:color w:val="00000A"/>
                <w:sz w:val="24"/>
                <w:szCs w:val="24"/>
              </w:rPr>
              <w:t>6-7</w:t>
            </w:r>
            <w:r w:rsidR="00A332D5" w:rsidRPr="00A332D5">
              <w:rPr>
                <w:rFonts w:eastAsia="Calibri"/>
                <w:color w:val="00000A"/>
                <w:sz w:val="24"/>
                <w:szCs w:val="24"/>
              </w:rPr>
              <w:t>L</w:t>
            </w:r>
          </w:p>
          <w:p w14:paraId="16A111D9" w14:textId="77777777" w:rsidR="00735B8F" w:rsidRPr="00A332D5" w:rsidRDefault="00735B8F" w:rsidP="00735B8F">
            <w:pPr>
              <w:spacing w:after="80" w:line="276" w:lineRule="auto"/>
              <w:rPr>
                <w:rFonts w:ascii="Calibri" w:eastAsia="Calibri" w:hAnsi="Calibri"/>
                <w:color w:val="00000A"/>
              </w:rPr>
            </w:pPr>
            <w:r w:rsidRPr="00A332D5">
              <w:rPr>
                <w:rFonts w:eastAsia="Calibri"/>
                <w:color w:val="00000A"/>
                <w:sz w:val="24"/>
                <w:szCs w:val="24"/>
              </w:rPr>
              <w:t>(5 mok.)</w:t>
            </w:r>
          </w:p>
          <w:p w14:paraId="3C36617D" w14:textId="77777777" w:rsidR="00735B8F" w:rsidRPr="00A332D5" w:rsidRDefault="00735B8F" w:rsidP="00735B8F">
            <w:pPr>
              <w:spacing w:after="80" w:line="276" w:lineRule="auto"/>
              <w:rPr>
                <w:rFonts w:eastAsia="Calibri"/>
                <w:color w:val="00000A"/>
                <w:sz w:val="24"/>
                <w:szCs w:val="24"/>
              </w:rPr>
            </w:pPr>
          </w:p>
        </w:tc>
        <w:tc>
          <w:tcPr>
            <w:tcW w:w="1134" w:type="dxa"/>
            <w:shd w:val="clear" w:color="auto" w:fill="auto"/>
          </w:tcPr>
          <w:p w14:paraId="6E3F527A" w14:textId="095E0AFB" w:rsidR="00735B8F" w:rsidRPr="00A332D5" w:rsidRDefault="00735B8F" w:rsidP="00735B8F">
            <w:pPr>
              <w:spacing w:after="80" w:line="276" w:lineRule="auto"/>
              <w:rPr>
                <w:rFonts w:eastAsia="Calibri"/>
                <w:color w:val="00000A"/>
                <w:sz w:val="24"/>
                <w:szCs w:val="24"/>
              </w:rPr>
            </w:pPr>
            <w:r w:rsidRPr="00A332D5">
              <w:rPr>
                <w:rFonts w:eastAsia="Calibri"/>
                <w:color w:val="00000A"/>
                <w:sz w:val="24"/>
                <w:szCs w:val="24"/>
              </w:rPr>
              <w:t>8-9-10</w:t>
            </w:r>
            <w:r w:rsidR="00A332D5" w:rsidRPr="00A332D5">
              <w:rPr>
                <w:rFonts w:eastAsia="Calibri"/>
                <w:color w:val="00000A"/>
                <w:sz w:val="24"/>
                <w:szCs w:val="24"/>
              </w:rPr>
              <w:t>L</w:t>
            </w:r>
          </w:p>
          <w:p w14:paraId="0E4BF3CE" w14:textId="77777777" w:rsidR="00735B8F" w:rsidRPr="00A332D5" w:rsidRDefault="00735B8F" w:rsidP="00735B8F">
            <w:pPr>
              <w:spacing w:after="80" w:line="276" w:lineRule="auto"/>
              <w:rPr>
                <w:rFonts w:ascii="Calibri" w:eastAsia="Calibri" w:hAnsi="Calibri"/>
                <w:color w:val="00000A"/>
              </w:rPr>
            </w:pPr>
            <w:r w:rsidRPr="00A332D5">
              <w:rPr>
                <w:rFonts w:eastAsia="Calibri"/>
                <w:color w:val="00000A"/>
                <w:sz w:val="24"/>
                <w:szCs w:val="24"/>
              </w:rPr>
              <w:t xml:space="preserve"> (9 mok.)</w:t>
            </w:r>
          </w:p>
        </w:tc>
        <w:tc>
          <w:tcPr>
            <w:tcW w:w="1134" w:type="dxa"/>
            <w:shd w:val="clear" w:color="auto" w:fill="auto"/>
          </w:tcPr>
          <w:p w14:paraId="12D4E574" w14:textId="77777777" w:rsidR="00735B8F" w:rsidRPr="00735B8F" w:rsidRDefault="00735B8F" w:rsidP="00735B8F">
            <w:pPr>
              <w:spacing w:after="80" w:line="276" w:lineRule="auto"/>
              <w:rPr>
                <w:rFonts w:eastAsia="Calibri"/>
                <w:b/>
                <w:color w:val="00000A"/>
                <w:sz w:val="24"/>
                <w:szCs w:val="24"/>
              </w:rPr>
            </w:pPr>
            <w:r w:rsidRPr="00735B8F">
              <w:rPr>
                <w:rFonts w:eastAsia="Calibri"/>
                <w:color w:val="00000A"/>
                <w:sz w:val="24"/>
                <w:szCs w:val="24"/>
              </w:rPr>
              <w:t xml:space="preserve">Soc. </w:t>
            </w:r>
            <w:proofErr w:type="spellStart"/>
            <w:r w:rsidRPr="00735B8F">
              <w:rPr>
                <w:rFonts w:eastAsia="Calibri"/>
                <w:color w:val="00000A"/>
                <w:sz w:val="24"/>
                <w:szCs w:val="24"/>
              </w:rPr>
              <w:t>Įg</w:t>
            </w:r>
            <w:proofErr w:type="spellEnd"/>
            <w:r w:rsidRPr="00735B8F">
              <w:rPr>
                <w:rFonts w:eastAsia="Calibri"/>
                <w:color w:val="00000A"/>
                <w:sz w:val="24"/>
                <w:szCs w:val="24"/>
              </w:rPr>
              <w:t>.</w:t>
            </w:r>
          </w:p>
          <w:p w14:paraId="0C734EC9" w14:textId="77777777" w:rsidR="00735B8F" w:rsidRPr="00735B8F" w:rsidRDefault="00735B8F" w:rsidP="00735B8F">
            <w:pPr>
              <w:spacing w:after="80" w:line="276" w:lineRule="auto"/>
              <w:rPr>
                <w:rFonts w:ascii="Calibri" w:eastAsia="Calibri" w:hAnsi="Calibri"/>
                <w:color w:val="00000A"/>
              </w:rPr>
            </w:pPr>
            <w:r w:rsidRPr="00735B8F">
              <w:rPr>
                <w:rFonts w:eastAsia="Calibri"/>
                <w:color w:val="00000A"/>
                <w:sz w:val="24"/>
                <w:szCs w:val="24"/>
              </w:rPr>
              <w:t>II-III m. m.</w:t>
            </w:r>
          </w:p>
          <w:p w14:paraId="3EA23EF9" w14:textId="6F550913" w:rsidR="00735B8F" w:rsidRPr="00735B8F" w:rsidRDefault="00735B8F" w:rsidP="00735B8F">
            <w:pPr>
              <w:spacing w:after="80" w:line="276" w:lineRule="auto"/>
              <w:rPr>
                <w:rFonts w:ascii="Calibri" w:eastAsia="Calibri" w:hAnsi="Calibri"/>
                <w:color w:val="00000A"/>
              </w:rPr>
            </w:pPr>
            <w:r w:rsidRPr="00735B8F">
              <w:rPr>
                <w:rFonts w:eastAsia="Calibri"/>
                <w:color w:val="00000A"/>
                <w:sz w:val="24"/>
                <w:szCs w:val="24"/>
              </w:rPr>
              <w:t>(</w:t>
            </w:r>
            <w:r w:rsidR="00400B6A">
              <w:rPr>
                <w:rFonts w:eastAsia="Calibri"/>
                <w:color w:val="00000A"/>
                <w:sz w:val="24"/>
                <w:szCs w:val="24"/>
              </w:rPr>
              <w:t>6</w:t>
            </w:r>
            <w:r w:rsidRPr="00735B8F">
              <w:rPr>
                <w:rFonts w:eastAsia="Calibri"/>
                <w:color w:val="00000A"/>
                <w:sz w:val="24"/>
                <w:szCs w:val="24"/>
              </w:rPr>
              <w:t xml:space="preserve"> mok.)</w:t>
            </w:r>
          </w:p>
        </w:tc>
        <w:tc>
          <w:tcPr>
            <w:tcW w:w="1276" w:type="dxa"/>
            <w:shd w:val="clear" w:color="auto" w:fill="auto"/>
          </w:tcPr>
          <w:p w14:paraId="7156BB02" w14:textId="77777777" w:rsidR="00735B8F" w:rsidRPr="00735B8F" w:rsidRDefault="00735B8F" w:rsidP="00735B8F">
            <w:pPr>
              <w:spacing w:after="80" w:line="276" w:lineRule="auto"/>
              <w:rPr>
                <w:rFonts w:ascii="Calibri" w:eastAsia="Calibri" w:hAnsi="Calibri"/>
                <w:color w:val="00000A"/>
              </w:rPr>
            </w:pPr>
            <w:r w:rsidRPr="00735B8F">
              <w:rPr>
                <w:rFonts w:eastAsia="Calibri"/>
                <w:color w:val="00000A"/>
                <w:sz w:val="24"/>
                <w:szCs w:val="24"/>
              </w:rPr>
              <w:t>5-6-7 spec.</w:t>
            </w:r>
          </w:p>
          <w:p w14:paraId="275132CA" w14:textId="45A79A5B" w:rsidR="00735B8F" w:rsidRPr="00735B8F" w:rsidRDefault="00735B8F" w:rsidP="00735B8F">
            <w:pPr>
              <w:spacing w:after="80" w:line="276" w:lineRule="auto"/>
              <w:rPr>
                <w:rFonts w:ascii="Calibri" w:eastAsia="Calibri" w:hAnsi="Calibri"/>
                <w:color w:val="00000A"/>
              </w:rPr>
            </w:pPr>
            <w:r w:rsidRPr="00735B8F">
              <w:rPr>
                <w:rFonts w:eastAsia="Calibri"/>
                <w:color w:val="00000A"/>
                <w:sz w:val="24"/>
                <w:szCs w:val="24"/>
              </w:rPr>
              <w:t>(1</w:t>
            </w:r>
            <w:r w:rsidR="00A332D5">
              <w:rPr>
                <w:rFonts w:eastAsia="Calibri"/>
                <w:color w:val="00000A"/>
                <w:sz w:val="24"/>
                <w:szCs w:val="24"/>
              </w:rPr>
              <w:t>1</w:t>
            </w:r>
            <w:r w:rsidRPr="00735B8F">
              <w:rPr>
                <w:rFonts w:eastAsia="Calibri"/>
                <w:color w:val="00000A"/>
                <w:sz w:val="24"/>
                <w:szCs w:val="24"/>
              </w:rPr>
              <w:t xml:space="preserve"> mok.)</w:t>
            </w:r>
          </w:p>
        </w:tc>
        <w:tc>
          <w:tcPr>
            <w:tcW w:w="1417" w:type="dxa"/>
            <w:shd w:val="clear" w:color="auto" w:fill="auto"/>
          </w:tcPr>
          <w:p w14:paraId="6D45F309" w14:textId="5BA034EC" w:rsidR="00A332D5" w:rsidRDefault="00735B8F" w:rsidP="00735B8F">
            <w:pPr>
              <w:spacing w:after="200" w:line="276" w:lineRule="auto"/>
              <w:rPr>
                <w:rFonts w:eastAsia="Calibri"/>
                <w:color w:val="00000A"/>
                <w:sz w:val="24"/>
                <w:szCs w:val="24"/>
              </w:rPr>
            </w:pPr>
            <w:r w:rsidRPr="00735B8F">
              <w:rPr>
                <w:rFonts w:eastAsia="Calibri"/>
                <w:color w:val="00000A"/>
                <w:sz w:val="24"/>
                <w:szCs w:val="24"/>
              </w:rPr>
              <w:t>8-9-10</w:t>
            </w:r>
            <w:r w:rsidR="00A332D5" w:rsidRPr="00735B8F">
              <w:rPr>
                <w:rFonts w:eastAsia="Calibri"/>
                <w:color w:val="00000A"/>
                <w:sz w:val="24"/>
                <w:szCs w:val="24"/>
              </w:rPr>
              <w:t xml:space="preserve"> spec</w:t>
            </w:r>
            <w:r w:rsidR="00A332D5">
              <w:rPr>
                <w:rFonts w:eastAsia="Calibri"/>
                <w:color w:val="00000A"/>
                <w:sz w:val="24"/>
                <w:szCs w:val="24"/>
              </w:rPr>
              <w:t>.</w:t>
            </w:r>
          </w:p>
          <w:p w14:paraId="7CE1B9F3" w14:textId="5BA034EC" w:rsidR="00735B8F" w:rsidRPr="00735B8F" w:rsidRDefault="00735B8F" w:rsidP="00735B8F">
            <w:pPr>
              <w:spacing w:after="200" w:line="276" w:lineRule="auto"/>
              <w:rPr>
                <w:rFonts w:ascii="Calibri" w:eastAsia="Calibri" w:hAnsi="Calibri"/>
                <w:color w:val="00000A"/>
              </w:rPr>
            </w:pPr>
            <w:r w:rsidRPr="00735B8F">
              <w:rPr>
                <w:rFonts w:eastAsia="Calibri"/>
                <w:color w:val="00000A"/>
                <w:sz w:val="24"/>
                <w:szCs w:val="24"/>
              </w:rPr>
              <w:t>(8 mok.)</w:t>
            </w:r>
          </w:p>
        </w:tc>
        <w:tc>
          <w:tcPr>
            <w:tcW w:w="993" w:type="dxa"/>
            <w:shd w:val="clear" w:color="auto" w:fill="auto"/>
          </w:tcPr>
          <w:p w14:paraId="7AA78866" w14:textId="77777777" w:rsidR="00735B8F" w:rsidRPr="00735B8F" w:rsidRDefault="00735B8F" w:rsidP="00735B8F">
            <w:pPr>
              <w:spacing w:after="80" w:line="276" w:lineRule="auto"/>
              <w:rPr>
                <w:rFonts w:eastAsia="Calibri"/>
                <w:b/>
                <w:color w:val="00000A"/>
                <w:sz w:val="24"/>
                <w:szCs w:val="24"/>
              </w:rPr>
            </w:pPr>
            <w:r w:rsidRPr="00735B8F">
              <w:rPr>
                <w:rFonts w:eastAsia="Calibri"/>
                <w:color w:val="00000A"/>
                <w:sz w:val="24"/>
                <w:szCs w:val="24"/>
              </w:rPr>
              <w:t>Viso</w:t>
            </w:r>
          </w:p>
          <w:p w14:paraId="0828AB44" w14:textId="77777777" w:rsidR="00735B8F" w:rsidRPr="00735B8F" w:rsidRDefault="00735B8F" w:rsidP="00735B8F">
            <w:pPr>
              <w:spacing w:after="80" w:line="276" w:lineRule="auto"/>
              <w:rPr>
                <w:rFonts w:eastAsia="Calibri"/>
                <w:b/>
                <w:color w:val="00000A"/>
                <w:sz w:val="24"/>
                <w:szCs w:val="24"/>
              </w:rPr>
            </w:pPr>
            <w:r w:rsidRPr="00735B8F">
              <w:rPr>
                <w:rFonts w:eastAsia="Calibri"/>
                <w:color w:val="00000A"/>
                <w:sz w:val="24"/>
                <w:szCs w:val="24"/>
              </w:rPr>
              <w:t>pamokų</w:t>
            </w:r>
          </w:p>
        </w:tc>
      </w:tr>
      <w:tr w:rsidR="00735B8F" w:rsidRPr="00735B8F" w14:paraId="3616CEEC" w14:textId="77777777" w:rsidTr="00A332D5">
        <w:tc>
          <w:tcPr>
            <w:tcW w:w="2513" w:type="dxa"/>
            <w:shd w:val="clear" w:color="auto" w:fill="auto"/>
          </w:tcPr>
          <w:p w14:paraId="5CE53C4F"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lastRenderedPageBreak/>
              <w:t>Dorinis ugdymas</w:t>
            </w:r>
          </w:p>
          <w:p w14:paraId="61479B8F"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(etika)</w:t>
            </w:r>
          </w:p>
        </w:tc>
        <w:tc>
          <w:tcPr>
            <w:tcW w:w="1173" w:type="dxa"/>
            <w:shd w:val="clear" w:color="auto" w:fill="auto"/>
          </w:tcPr>
          <w:p w14:paraId="70BC75F5" w14:textId="6AB998E9"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1</w:t>
            </w:r>
          </w:p>
        </w:tc>
        <w:tc>
          <w:tcPr>
            <w:tcW w:w="1134" w:type="dxa"/>
            <w:shd w:val="clear" w:color="auto" w:fill="auto"/>
          </w:tcPr>
          <w:p w14:paraId="4D28CC47" w14:textId="6D2C258B" w:rsidR="00735B8F" w:rsidRPr="00735B8F" w:rsidRDefault="00735B8F" w:rsidP="00A664B9">
            <w:pPr>
              <w:spacing w:after="80" w:line="276" w:lineRule="auto"/>
              <w:jc w:val="center"/>
              <w:rPr>
                <w:rFonts w:eastAsia="Calibri"/>
                <w:color w:val="00000A"/>
                <w:sz w:val="24"/>
                <w:szCs w:val="24"/>
              </w:rPr>
            </w:pPr>
            <w:r w:rsidRPr="00735B8F">
              <w:rPr>
                <w:rFonts w:eastAsia="Calibri"/>
                <w:color w:val="00000A"/>
                <w:sz w:val="24"/>
                <w:szCs w:val="24"/>
              </w:rPr>
              <w:t>1</w:t>
            </w:r>
          </w:p>
        </w:tc>
        <w:tc>
          <w:tcPr>
            <w:tcW w:w="1134" w:type="dxa"/>
            <w:shd w:val="clear" w:color="auto" w:fill="auto"/>
          </w:tcPr>
          <w:p w14:paraId="54CBE573" w14:textId="51A92BD9"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1   </w:t>
            </w:r>
          </w:p>
        </w:tc>
        <w:tc>
          <w:tcPr>
            <w:tcW w:w="1276" w:type="dxa"/>
            <w:shd w:val="clear" w:color="auto" w:fill="auto"/>
          </w:tcPr>
          <w:p w14:paraId="628BD640" w14:textId="62040277" w:rsidR="00735B8F" w:rsidRPr="00735B8F" w:rsidRDefault="00735B8F" w:rsidP="00A664B9">
            <w:pPr>
              <w:spacing w:after="80" w:line="276" w:lineRule="auto"/>
              <w:jc w:val="center"/>
              <w:rPr>
                <w:rFonts w:eastAsia="Calibri"/>
                <w:color w:val="00000A"/>
                <w:sz w:val="24"/>
                <w:szCs w:val="24"/>
              </w:rPr>
            </w:pPr>
            <w:r w:rsidRPr="00735B8F">
              <w:rPr>
                <w:rFonts w:eastAsia="Calibri"/>
                <w:color w:val="00000A"/>
                <w:sz w:val="24"/>
                <w:szCs w:val="24"/>
              </w:rPr>
              <w:t>1</w:t>
            </w:r>
          </w:p>
        </w:tc>
        <w:tc>
          <w:tcPr>
            <w:tcW w:w="1417" w:type="dxa"/>
            <w:shd w:val="clear" w:color="auto" w:fill="auto"/>
          </w:tcPr>
          <w:p w14:paraId="114FCE4B" w14:textId="4EDF78E1" w:rsidR="00735B8F" w:rsidRPr="00735B8F" w:rsidRDefault="00735B8F" w:rsidP="00A664B9">
            <w:pPr>
              <w:spacing w:after="200" w:line="276" w:lineRule="auto"/>
              <w:jc w:val="center"/>
              <w:rPr>
                <w:rFonts w:eastAsia="Calibri"/>
                <w:color w:val="00000A"/>
                <w:sz w:val="24"/>
                <w:szCs w:val="24"/>
              </w:rPr>
            </w:pPr>
            <w:r w:rsidRPr="00735B8F">
              <w:rPr>
                <w:rFonts w:eastAsia="Calibri"/>
                <w:color w:val="00000A"/>
                <w:sz w:val="24"/>
                <w:szCs w:val="24"/>
              </w:rPr>
              <w:t>1</w:t>
            </w:r>
          </w:p>
        </w:tc>
        <w:tc>
          <w:tcPr>
            <w:tcW w:w="993" w:type="dxa"/>
            <w:shd w:val="clear" w:color="auto" w:fill="auto"/>
          </w:tcPr>
          <w:p w14:paraId="3DA9CC7E"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5</w:t>
            </w:r>
          </w:p>
        </w:tc>
      </w:tr>
      <w:tr w:rsidR="00735B8F" w:rsidRPr="00735B8F" w14:paraId="5CC9CD98" w14:textId="77777777" w:rsidTr="00A332D5">
        <w:tc>
          <w:tcPr>
            <w:tcW w:w="2513" w:type="dxa"/>
            <w:shd w:val="clear" w:color="auto" w:fill="auto"/>
          </w:tcPr>
          <w:p w14:paraId="240D02B6" w14:textId="77777777" w:rsidR="00735B8F" w:rsidRPr="00735B8F" w:rsidRDefault="00735B8F" w:rsidP="00735B8F">
            <w:pPr>
              <w:spacing w:line="276" w:lineRule="auto"/>
              <w:ind w:left="-1080" w:firstLine="612"/>
              <w:jc w:val="right"/>
              <w:rPr>
                <w:rFonts w:eastAsia="Calibri"/>
                <w:color w:val="00000A"/>
                <w:sz w:val="24"/>
                <w:szCs w:val="24"/>
              </w:rPr>
            </w:pPr>
            <w:r w:rsidRPr="00735B8F">
              <w:rPr>
                <w:rFonts w:eastAsia="Calibri"/>
                <w:color w:val="00000A"/>
                <w:sz w:val="24"/>
                <w:szCs w:val="24"/>
              </w:rPr>
              <w:t xml:space="preserve">          Lietuvių k.</w:t>
            </w:r>
          </w:p>
          <w:p w14:paraId="222DC4D4" w14:textId="77777777" w:rsidR="00735B8F" w:rsidRPr="00735B8F" w:rsidRDefault="00735B8F" w:rsidP="00735B8F">
            <w:pPr>
              <w:spacing w:line="276" w:lineRule="auto"/>
              <w:ind w:left="-1080" w:firstLine="612"/>
              <w:jc w:val="right"/>
              <w:rPr>
                <w:rFonts w:eastAsia="Calibri"/>
                <w:color w:val="00000A"/>
                <w:sz w:val="24"/>
                <w:szCs w:val="24"/>
              </w:rPr>
            </w:pPr>
            <w:r w:rsidRPr="00735B8F">
              <w:rPr>
                <w:rFonts w:eastAsia="Calibri"/>
                <w:color w:val="00000A"/>
                <w:sz w:val="24"/>
                <w:szCs w:val="24"/>
              </w:rPr>
              <w:t xml:space="preserve">              (gimtoji)</w:t>
            </w:r>
          </w:p>
        </w:tc>
        <w:tc>
          <w:tcPr>
            <w:tcW w:w="1173" w:type="dxa"/>
            <w:shd w:val="clear" w:color="auto" w:fill="auto"/>
          </w:tcPr>
          <w:p w14:paraId="50E4C225" w14:textId="77777777" w:rsidR="00735B8F" w:rsidRPr="00735B8F" w:rsidRDefault="00735B8F" w:rsidP="00735B8F">
            <w:pPr>
              <w:spacing w:line="276" w:lineRule="auto"/>
              <w:rPr>
                <w:rFonts w:eastAsia="Calibri"/>
                <w:color w:val="00000A"/>
                <w:sz w:val="24"/>
                <w:szCs w:val="24"/>
              </w:rPr>
            </w:pPr>
          </w:p>
        </w:tc>
        <w:tc>
          <w:tcPr>
            <w:tcW w:w="1134" w:type="dxa"/>
            <w:shd w:val="clear" w:color="auto" w:fill="auto"/>
          </w:tcPr>
          <w:p w14:paraId="72F8EA11" w14:textId="77777777" w:rsidR="00735B8F" w:rsidRPr="00735B8F" w:rsidRDefault="00735B8F" w:rsidP="00735B8F">
            <w:pPr>
              <w:spacing w:line="276" w:lineRule="auto"/>
              <w:rPr>
                <w:rFonts w:eastAsia="Calibri"/>
                <w:color w:val="00000A"/>
                <w:sz w:val="24"/>
                <w:szCs w:val="24"/>
              </w:rPr>
            </w:pPr>
          </w:p>
        </w:tc>
        <w:tc>
          <w:tcPr>
            <w:tcW w:w="1134" w:type="dxa"/>
            <w:shd w:val="clear" w:color="auto" w:fill="auto"/>
          </w:tcPr>
          <w:p w14:paraId="52388C34" w14:textId="77777777" w:rsidR="00735B8F" w:rsidRPr="00735B8F" w:rsidRDefault="00735B8F" w:rsidP="00735B8F">
            <w:pPr>
              <w:spacing w:line="276" w:lineRule="auto"/>
              <w:rPr>
                <w:rFonts w:eastAsia="Calibri"/>
                <w:color w:val="00000A"/>
                <w:sz w:val="24"/>
                <w:szCs w:val="24"/>
              </w:rPr>
            </w:pPr>
          </w:p>
        </w:tc>
        <w:tc>
          <w:tcPr>
            <w:tcW w:w="1276" w:type="dxa"/>
            <w:shd w:val="clear" w:color="auto" w:fill="auto"/>
          </w:tcPr>
          <w:p w14:paraId="5E6794CF"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5+1*</w:t>
            </w:r>
          </w:p>
        </w:tc>
        <w:tc>
          <w:tcPr>
            <w:tcW w:w="1417" w:type="dxa"/>
            <w:shd w:val="clear" w:color="auto" w:fill="auto"/>
          </w:tcPr>
          <w:p w14:paraId="46C4B4F2"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5+1*</w:t>
            </w:r>
          </w:p>
        </w:tc>
        <w:tc>
          <w:tcPr>
            <w:tcW w:w="993" w:type="dxa"/>
            <w:shd w:val="clear" w:color="auto" w:fill="auto"/>
          </w:tcPr>
          <w:p w14:paraId="035E8966" w14:textId="77777777" w:rsidR="00735B8F" w:rsidRPr="00735B8F" w:rsidRDefault="00735B8F" w:rsidP="00735B8F">
            <w:pPr>
              <w:spacing w:line="276" w:lineRule="auto"/>
              <w:jc w:val="center"/>
              <w:rPr>
                <w:rFonts w:eastAsia="Calibri"/>
                <w:color w:val="00000A"/>
                <w:sz w:val="24"/>
                <w:szCs w:val="24"/>
              </w:rPr>
            </w:pPr>
            <w:r w:rsidRPr="00735B8F">
              <w:rPr>
                <w:rFonts w:eastAsia="Calibri"/>
                <w:color w:val="00000A"/>
                <w:sz w:val="24"/>
                <w:szCs w:val="24"/>
              </w:rPr>
              <w:t>12</w:t>
            </w:r>
          </w:p>
        </w:tc>
      </w:tr>
      <w:tr w:rsidR="00735B8F" w:rsidRPr="00735B8F" w14:paraId="05332A73" w14:textId="77777777" w:rsidTr="00A332D5">
        <w:tc>
          <w:tcPr>
            <w:tcW w:w="2513" w:type="dxa"/>
            <w:shd w:val="clear" w:color="auto" w:fill="auto"/>
          </w:tcPr>
          <w:p w14:paraId="44E11B42"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Matematika</w:t>
            </w:r>
          </w:p>
        </w:tc>
        <w:tc>
          <w:tcPr>
            <w:tcW w:w="1173" w:type="dxa"/>
            <w:shd w:val="clear" w:color="auto" w:fill="auto"/>
          </w:tcPr>
          <w:p w14:paraId="0ADF810E"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3B66B3E7"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6E107923" w14:textId="77777777" w:rsidR="00735B8F" w:rsidRPr="00735B8F" w:rsidRDefault="00735B8F" w:rsidP="00735B8F">
            <w:pPr>
              <w:spacing w:after="80" w:line="276" w:lineRule="auto"/>
              <w:rPr>
                <w:rFonts w:eastAsia="Calibri"/>
                <w:color w:val="00000A"/>
                <w:sz w:val="24"/>
                <w:szCs w:val="24"/>
              </w:rPr>
            </w:pPr>
          </w:p>
        </w:tc>
        <w:tc>
          <w:tcPr>
            <w:tcW w:w="1276" w:type="dxa"/>
            <w:shd w:val="clear" w:color="auto" w:fill="auto"/>
          </w:tcPr>
          <w:p w14:paraId="090413DA"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4+1*</w:t>
            </w:r>
          </w:p>
        </w:tc>
        <w:tc>
          <w:tcPr>
            <w:tcW w:w="1417" w:type="dxa"/>
            <w:shd w:val="clear" w:color="auto" w:fill="auto"/>
          </w:tcPr>
          <w:p w14:paraId="7C7A4777"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4+1*</w:t>
            </w:r>
          </w:p>
        </w:tc>
        <w:tc>
          <w:tcPr>
            <w:tcW w:w="993" w:type="dxa"/>
            <w:shd w:val="clear" w:color="auto" w:fill="auto"/>
          </w:tcPr>
          <w:p w14:paraId="7A14A60D"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10</w:t>
            </w:r>
          </w:p>
        </w:tc>
      </w:tr>
      <w:tr w:rsidR="00735B8F" w:rsidRPr="00735B8F" w14:paraId="75A5F31F" w14:textId="77777777" w:rsidTr="00A332D5">
        <w:tc>
          <w:tcPr>
            <w:tcW w:w="2513" w:type="dxa"/>
            <w:shd w:val="clear" w:color="auto" w:fill="auto"/>
          </w:tcPr>
          <w:p w14:paraId="16F03CA5"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Gamta ir žmogus</w:t>
            </w:r>
          </w:p>
        </w:tc>
        <w:tc>
          <w:tcPr>
            <w:tcW w:w="1173" w:type="dxa"/>
            <w:shd w:val="clear" w:color="auto" w:fill="auto"/>
          </w:tcPr>
          <w:p w14:paraId="195348A1"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2B16154B"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093B98B2" w14:textId="77777777" w:rsidR="00735B8F" w:rsidRPr="00735B8F" w:rsidRDefault="00735B8F" w:rsidP="00735B8F">
            <w:pPr>
              <w:spacing w:after="80" w:line="276" w:lineRule="auto"/>
              <w:rPr>
                <w:rFonts w:eastAsia="Calibri"/>
                <w:color w:val="00000A"/>
                <w:sz w:val="24"/>
                <w:szCs w:val="24"/>
              </w:rPr>
            </w:pPr>
          </w:p>
        </w:tc>
        <w:tc>
          <w:tcPr>
            <w:tcW w:w="1276" w:type="dxa"/>
            <w:shd w:val="clear" w:color="auto" w:fill="auto"/>
          </w:tcPr>
          <w:p w14:paraId="4E5D8BDA"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w:t>
            </w:r>
          </w:p>
        </w:tc>
        <w:tc>
          <w:tcPr>
            <w:tcW w:w="1417" w:type="dxa"/>
            <w:shd w:val="clear" w:color="auto" w:fill="auto"/>
          </w:tcPr>
          <w:p w14:paraId="75CB03F5"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w:t>
            </w:r>
          </w:p>
        </w:tc>
        <w:tc>
          <w:tcPr>
            <w:tcW w:w="993" w:type="dxa"/>
            <w:shd w:val="clear" w:color="auto" w:fill="auto"/>
          </w:tcPr>
          <w:p w14:paraId="0863BF13"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2</w:t>
            </w:r>
          </w:p>
        </w:tc>
      </w:tr>
      <w:tr w:rsidR="00735B8F" w:rsidRPr="00735B8F" w14:paraId="5DEAB71D" w14:textId="77777777" w:rsidTr="00A332D5">
        <w:trPr>
          <w:trHeight w:val="295"/>
        </w:trPr>
        <w:tc>
          <w:tcPr>
            <w:tcW w:w="2513" w:type="dxa"/>
            <w:shd w:val="clear" w:color="auto" w:fill="auto"/>
          </w:tcPr>
          <w:p w14:paraId="7A6CE771"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Biologija</w:t>
            </w:r>
          </w:p>
        </w:tc>
        <w:tc>
          <w:tcPr>
            <w:tcW w:w="1173" w:type="dxa"/>
            <w:shd w:val="clear" w:color="auto" w:fill="auto"/>
          </w:tcPr>
          <w:p w14:paraId="3EF7CB91"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43495AB5"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7029B435" w14:textId="77777777" w:rsidR="00735B8F" w:rsidRPr="00735B8F" w:rsidRDefault="00735B8F" w:rsidP="00735B8F">
            <w:pPr>
              <w:spacing w:after="80" w:line="276" w:lineRule="auto"/>
              <w:rPr>
                <w:rFonts w:eastAsia="Calibri"/>
                <w:color w:val="00000A"/>
                <w:sz w:val="24"/>
                <w:szCs w:val="24"/>
              </w:rPr>
            </w:pPr>
          </w:p>
        </w:tc>
        <w:tc>
          <w:tcPr>
            <w:tcW w:w="1276" w:type="dxa"/>
            <w:shd w:val="clear" w:color="auto" w:fill="auto"/>
          </w:tcPr>
          <w:p w14:paraId="0AF34906" w14:textId="77777777" w:rsidR="00735B8F" w:rsidRPr="00735B8F" w:rsidRDefault="00735B8F" w:rsidP="00735B8F">
            <w:pPr>
              <w:spacing w:after="80" w:line="276" w:lineRule="auto"/>
              <w:rPr>
                <w:rFonts w:eastAsia="Calibri"/>
                <w:color w:val="00000A"/>
                <w:sz w:val="24"/>
                <w:szCs w:val="24"/>
              </w:rPr>
            </w:pPr>
          </w:p>
        </w:tc>
        <w:tc>
          <w:tcPr>
            <w:tcW w:w="1417" w:type="dxa"/>
            <w:shd w:val="clear" w:color="auto" w:fill="auto"/>
          </w:tcPr>
          <w:p w14:paraId="324510B8"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w:t>
            </w:r>
          </w:p>
        </w:tc>
        <w:tc>
          <w:tcPr>
            <w:tcW w:w="993" w:type="dxa"/>
            <w:shd w:val="clear" w:color="auto" w:fill="auto"/>
          </w:tcPr>
          <w:p w14:paraId="1E9F3CC3"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2</w:t>
            </w:r>
          </w:p>
        </w:tc>
      </w:tr>
      <w:tr w:rsidR="00735B8F" w:rsidRPr="00735B8F" w14:paraId="6787B61A" w14:textId="77777777" w:rsidTr="00A332D5">
        <w:trPr>
          <w:trHeight w:val="295"/>
        </w:trPr>
        <w:tc>
          <w:tcPr>
            <w:tcW w:w="2513" w:type="dxa"/>
            <w:shd w:val="clear" w:color="auto" w:fill="auto"/>
          </w:tcPr>
          <w:p w14:paraId="107FCF2C" w14:textId="77777777" w:rsidR="00735B8F" w:rsidRPr="00735B8F" w:rsidRDefault="00735B8F" w:rsidP="00735B8F">
            <w:pPr>
              <w:spacing w:after="80" w:line="276" w:lineRule="auto"/>
              <w:ind w:left="-1080" w:firstLine="720"/>
              <w:jc w:val="center"/>
              <w:rPr>
                <w:rFonts w:eastAsia="Calibri"/>
                <w:color w:val="00000A"/>
              </w:rPr>
            </w:pPr>
            <w:r w:rsidRPr="00735B8F">
              <w:rPr>
                <w:rFonts w:eastAsia="Calibri"/>
                <w:color w:val="00000A"/>
              </w:rPr>
              <w:t xml:space="preserve">Sveikatos ir lytiškumo bei rengimo šeimai </w:t>
            </w:r>
          </w:p>
        </w:tc>
        <w:tc>
          <w:tcPr>
            <w:tcW w:w="1173" w:type="dxa"/>
            <w:shd w:val="clear" w:color="auto" w:fill="auto"/>
          </w:tcPr>
          <w:p w14:paraId="123B7339" w14:textId="77777777" w:rsidR="00735B8F" w:rsidRPr="00735B8F" w:rsidRDefault="00735B8F" w:rsidP="00735B8F">
            <w:pPr>
              <w:spacing w:after="80" w:line="276" w:lineRule="auto"/>
              <w:jc w:val="center"/>
              <w:rPr>
                <w:rFonts w:eastAsia="Calibri"/>
                <w:color w:val="00000A"/>
                <w:sz w:val="24"/>
                <w:szCs w:val="24"/>
              </w:rPr>
            </w:pPr>
          </w:p>
        </w:tc>
        <w:tc>
          <w:tcPr>
            <w:tcW w:w="1134" w:type="dxa"/>
            <w:shd w:val="clear" w:color="auto" w:fill="auto"/>
          </w:tcPr>
          <w:p w14:paraId="0DC019F1"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1DAFE9ED" w14:textId="77777777" w:rsidR="00735B8F" w:rsidRPr="00735B8F" w:rsidRDefault="00735B8F" w:rsidP="00735B8F">
            <w:pPr>
              <w:spacing w:after="80" w:line="276" w:lineRule="auto"/>
              <w:rPr>
                <w:rFonts w:eastAsia="Calibri"/>
                <w:color w:val="00000A"/>
                <w:sz w:val="24"/>
                <w:szCs w:val="24"/>
              </w:rPr>
            </w:pPr>
          </w:p>
        </w:tc>
        <w:tc>
          <w:tcPr>
            <w:tcW w:w="1276" w:type="dxa"/>
            <w:shd w:val="clear" w:color="auto" w:fill="auto"/>
          </w:tcPr>
          <w:p w14:paraId="00ADE57E"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w:t>
            </w:r>
          </w:p>
        </w:tc>
        <w:tc>
          <w:tcPr>
            <w:tcW w:w="1417" w:type="dxa"/>
            <w:shd w:val="clear" w:color="auto" w:fill="auto"/>
          </w:tcPr>
          <w:p w14:paraId="2A49D5B0"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w:t>
            </w:r>
          </w:p>
        </w:tc>
        <w:tc>
          <w:tcPr>
            <w:tcW w:w="993" w:type="dxa"/>
            <w:shd w:val="clear" w:color="auto" w:fill="auto"/>
          </w:tcPr>
          <w:p w14:paraId="6D977C48"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2</w:t>
            </w:r>
          </w:p>
        </w:tc>
      </w:tr>
      <w:tr w:rsidR="00735B8F" w:rsidRPr="00735B8F" w14:paraId="09B147B5" w14:textId="77777777" w:rsidTr="00A332D5">
        <w:tc>
          <w:tcPr>
            <w:tcW w:w="2513" w:type="dxa"/>
            <w:shd w:val="clear" w:color="auto" w:fill="auto"/>
          </w:tcPr>
          <w:p w14:paraId="5C61E0E1"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Informacinės          technologijos</w:t>
            </w:r>
          </w:p>
        </w:tc>
        <w:tc>
          <w:tcPr>
            <w:tcW w:w="1173" w:type="dxa"/>
            <w:shd w:val="clear" w:color="auto" w:fill="auto"/>
          </w:tcPr>
          <w:p w14:paraId="31FD04FC"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52B50AF1" w14:textId="77777777" w:rsidR="00735B8F" w:rsidRPr="00735B8F" w:rsidRDefault="00735B8F" w:rsidP="00735B8F">
            <w:pPr>
              <w:spacing w:after="80" w:line="276" w:lineRule="auto"/>
              <w:jc w:val="right"/>
              <w:rPr>
                <w:rFonts w:eastAsia="Calibri"/>
                <w:color w:val="00000A"/>
                <w:sz w:val="24"/>
                <w:szCs w:val="24"/>
              </w:rPr>
            </w:pPr>
            <w:r w:rsidRPr="00735B8F">
              <w:rPr>
                <w:rFonts w:eastAsia="Calibri"/>
                <w:color w:val="00000A"/>
                <w:sz w:val="24"/>
                <w:szCs w:val="24"/>
              </w:rPr>
              <w:t xml:space="preserve">       </w:t>
            </w:r>
          </w:p>
        </w:tc>
        <w:tc>
          <w:tcPr>
            <w:tcW w:w="1134" w:type="dxa"/>
            <w:shd w:val="clear" w:color="auto" w:fill="auto"/>
          </w:tcPr>
          <w:p w14:paraId="06719FC3" w14:textId="77777777" w:rsidR="00735B8F" w:rsidRPr="00735B8F" w:rsidRDefault="00735B8F" w:rsidP="00735B8F">
            <w:pPr>
              <w:spacing w:after="80" w:line="276" w:lineRule="auto"/>
              <w:jc w:val="right"/>
              <w:rPr>
                <w:rFonts w:eastAsia="Calibri"/>
                <w:color w:val="00000A"/>
                <w:sz w:val="24"/>
                <w:szCs w:val="24"/>
              </w:rPr>
            </w:pPr>
            <w:r w:rsidRPr="00735B8F">
              <w:rPr>
                <w:rFonts w:eastAsia="Calibri"/>
                <w:color w:val="00000A"/>
                <w:sz w:val="24"/>
                <w:szCs w:val="24"/>
              </w:rPr>
              <w:t xml:space="preserve">          </w:t>
            </w:r>
          </w:p>
        </w:tc>
        <w:tc>
          <w:tcPr>
            <w:tcW w:w="1276" w:type="dxa"/>
            <w:shd w:val="clear" w:color="auto" w:fill="auto"/>
          </w:tcPr>
          <w:p w14:paraId="500AB802"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w:t>
            </w:r>
          </w:p>
        </w:tc>
        <w:tc>
          <w:tcPr>
            <w:tcW w:w="1417" w:type="dxa"/>
            <w:shd w:val="clear" w:color="auto" w:fill="auto"/>
          </w:tcPr>
          <w:p w14:paraId="4641F919"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1+1*</w:t>
            </w:r>
          </w:p>
        </w:tc>
        <w:tc>
          <w:tcPr>
            <w:tcW w:w="993" w:type="dxa"/>
            <w:shd w:val="clear" w:color="auto" w:fill="auto"/>
          </w:tcPr>
          <w:p w14:paraId="6BFDFBC9"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4</w:t>
            </w:r>
          </w:p>
        </w:tc>
      </w:tr>
      <w:tr w:rsidR="00735B8F" w:rsidRPr="00735B8F" w14:paraId="02987BC1" w14:textId="77777777" w:rsidTr="00A332D5">
        <w:tc>
          <w:tcPr>
            <w:tcW w:w="2513" w:type="dxa"/>
            <w:shd w:val="clear" w:color="auto" w:fill="auto"/>
          </w:tcPr>
          <w:p w14:paraId="71189DA1"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Istorija</w:t>
            </w:r>
          </w:p>
        </w:tc>
        <w:tc>
          <w:tcPr>
            <w:tcW w:w="1173" w:type="dxa"/>
            <w:shd w:val="clear" w:color="auto" w:fill="auto"/>
          </w:tcPr>
          <w:p w14:paraId="58641024"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11CC093A"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5B8AA8DF" w14:textId="77777777" w:rsidR="00735B8F" w:rsidRPr="00735B8F" w:rsidRDefault="00735B8F" w:rsidP="00735B8F">
            <w:pPr>
              <w:spacing w:after="80" w:line="276" w:lineRule="auto"/>
              <w:jc w:val="right"/>
              <w:rPr>
                <w:rFonts w:eastAsia="Calibri"/>
                <w:color w:val="00000A"/>
                <w:sz w:val="24"/>
                <w:szCs w:val="24"/>
              </w:rPr>
            </w:pPr>
          </w:p>
        </w:tc>
        <w:tc>
          <w:tcPr>
            <w:tcW w:w="1276" w:type="dxa"/>
            <w:shd w:val="clear" w:color="auto" w:fill="auto"/>
          </w:tcPr>
          <w:p w14:paraId="717D52B1"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w:t>
            </w:r>
          </w:p>
        </w:tc>
        <w:tc>
          <w:tcPr>
            <w:tcW w:w="1417" w:type="dxa"/>
            <w:shd w:val="clear" w:color="auto" w:fill="auto"/>
          </w:tcPr>
          <w:p w14:paraId="6FDA4EC7"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w:t>
            </w:r>
          </w:p>
        </w:tc>
        <w:tc>
          <w:tcPr>
            <w:tcW w:w="993" w:type="dxa"/>
            <w:shd w:val="clear" w:color="auto" w:fill="auto"/>
          </w:tcPr>
          <w:p w14:paraId="250D1983"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4</w:t>
            </w:r>
          </w:p>
        </w:tc>
      </w:tr>
      <w:tr w:rsidR="00735B8F" w:rsidRPr="00735B8F" w14:paraId="7E822697" w14:textId="77777777" w:rsidTr="00A332D5">
        <w:tc>
          <w:tcPr>
            <w:tcW w:w="2513" w:type="dxa"/>
            <w:shd w:val="clear" w:color="auto" w:fill="auto"/>
          </w:tcPr>
          <w:p w14:paraId="2ED04154"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Pilietiškumo</w:t>
            </w:r>
          </w:p>
          <w:p w14:paraId="0666FF6D"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 xml:space="preserve"> pagrindai</w:t>
            </w:r>
          </w:p>
        </w:tc>
        <w:tc>
          <w:tcPr>
            <w:tcW w:w="1173" w:type="dxa"/>
            <w:shd w:val="clear" w:color="auto" w:fill="auto"/>
          </w:tcPr>
          <w:p w14:paraId="38619CCA"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13C8C0F6"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179F4D19" w14:textId="77777777" w:rsidR="00735B8F" w:rsidRPr="00735B8F" w:rsidRDefault="00735B8F" w:rsidP="00735B8F">
            <w:pPr>
              <w:spacing w:after="80" w:line="276" w:lineRule="auto"/>
              <w:jc w:val="right"/>
              <w:rPr>
                <w:rFonts w:eastAsia="Calibri"/>
                <w:color w:val="00000A"/>
                <w:sz w:val="24"/>
                <w:szCs w:val="24"/>
              </w:rPr>
            </w:pPr>
          </w:p>
        </w:tc>
        <w:tc>
          <w:tcPr>
            <w:tcW w:w="1276" w:type="dxa"/>
            <w:shd w:val="clear" w:color="auto" w:fill="auto"/>
          </w:tcPr>
          <w:p w14:paraId="555D869B" w14:textId="77777777" w:rsidR="00735B8F" w:rsidRPr="00735B8F" w:rsidRDefault="00735B8F" w:rsidP="00735B8F">
            <w:pPr>
              <w:spacing w:after="80" w:line="276" w:lineRule="auto"/>
              <w:rPr>
                <w:rFonts w:eastAsia="Calibri"/>
                <w:color w:val="00000A"/>
                <w:sz w:val="24"/>
                <w:szCs w:val="24"/>
              </w:rPr>
            </w:pPr>
          </w:p>
        </w:tc>
        <w:tc>
          <w:tcPr>
            <w:tcW w:w="1417" w:type="dxa"/>
            <w:shd w:val="clear" w:color="auto" w:fill="auto"/>
          </w:tcPr>
          <w:p w14:paraId="0001CFF0"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1(9-10)</w:t>
            </w:r>
          </w:p>
        </w:tc>
        <w:tc>
          <w:tcPr>
            <w:tcW w:w="993" w:type="dxa"/>
            <w:shd w:val="clear" w:color="auto" w:fill="auto"/>
          </w:tcPr>
          <w:p w14:paraId="6092E5AE"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1</w:t>
            </w:r>
          </w:p>
        </w:tc>
      </w:tr>
      <w:tr w:rsidR="00735B8F" w:rsidRPr="00735B8F" w14:paraId="62D2FEAF" w14:textId="77777777" w:rsidTr="00A332D5">
        <w:trPr>
          <w:trHeight w:val="300"/>
        </w:trPr>
        <w:tc>
          <w:tcPr>
            <w:tcW w:w="2513" w:type="dxa"/>
            <w:shd w:val="clear" w:color="auto" w:fill="auto"/>
          </w:tcPr>
          <w:p w14:paraId="620F6983"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Geografija</w:t>
            </w:r>
          </w:p>
        </w:tc>
        <w:tc>
          <w:tcPr>
            <w:tcW w:w="1173" w:type="dxa"/>
            <w:shd w:val="clear" w:color="auto" w:fill="auto"/>
          </w:tcPr>
          <w:p w14:paraId="044FADC5"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7FCA169C"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06D259C8" w14:textId="77777777" w:rsidR="00735B8F" w:rsidRPr="00735B8F" w:rsidRDefault="00735B8F" w:rsidP="00735B8F">
            <w:pPr>
              <w:spacing w:after="80" w:line="276" w:lineRule="auto"/>
              <w:jc w:val="right"/>
              <w:rPr>
                <w:rFonts w:eastAsia="Calibri"/>
                <w:color w:val="00000A"/>
                <w:sz w:val="24"/>
                <w:szCs w:val="24"/>
              </w:rPr>
            </w:pPr>
          </w:p>
        </w:tc>
        <w:tc>
          <w:tcPr>
            <w:tcW w:w="1276" w:type="dxa"/>
            <w:shd w:val="clear" w:color="auto" w:fill="auto"/>
          </w:tcPr>
          <w:p w14:paraId="4ECB11EA"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2(6,7)</w:t>
            </w:r>
          </w:p>
        </w:tc>
        <w:tc>
          <w:tcPr>
            <w:tcW w:w="1417" w:type="dxa"/>
            <w:shd w:val="clear" w:color="auto" w:fill="auto"/>
          </w:tcPr>
          <w:p w14:paraId="5F7B2A0E"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2  </w:t>
            </w:r>
          </w:p>
        </w:tc>
        <w:tc>
          <w:tcPr>
            <w:tcW w:w="993" w:type="dxa"/>
            <w:shd w:val="clear" w:color="auto" w:fill="auto"/>
          </w:tcPr>
          <w:p w14:paraId="13093215"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4</w:t>
            </w:r>
          </w:p>
        </w:tc>
      </w:tr>
      <w:tr w:rsidR="00735B8F" w:rsidRPr="00735B8F" w14:paraId="5B588A55" w14:textId="77777777" w:rsidTr="00A332D5">
        <w:trPr>
          <w:trHeight w:val="320"/>
        </w:trPr>
        <w:tc>
          <w:tcPr>
            <w:tcW w:w="2513" w:type="dxa"/>
            <w:shd w:val="clear" w:color="auto" w:fill="auto"/>
          </w:tcPr>
          <w:p w14:paraId="53815C1C"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Žmogaus sauga</w:t>
            </w:r>
          </w:p>
        </w:tc>
        <w:tc>
          <w:tcPr>
            <w:tcW w:w="1173" w:type="dxa"/>
            <w:shd w:val="clear" w:color="auto" w:fill="auto"/>
          </w:tcPr>
          <w:p w14:paraId="24B78487"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2F63E72A"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26A811F9" w14:textId="77777777" w:rsidR="00735B8F" w:rsidRPr="00735B8F" w:rsidRDefault="00735B8F" w:rsidP="00735B8F">
            <w:pPr>
              <w:spacing w:after="80" w:line="276" w:lineRule="auto"/>
              <w:jc w:val="right"/>
              <w:rPr>
                <w:rFonts w:eastAsia="Calibri"/>
                <w:color w:val="00000A"/>
                <w:sz w:val="24"/>
                <w:szCs w:val="24"/>
              </w:rPr>
            </w:pPr>
          </w:p>
        </w:tc>
        <w:tc>
          <w:tcPr>
            <w:tcW w:w="1276" w:type="dxa"/>
            <w:shd w:val="clear" w:color="auto" w:fill="auto"/>
          </w:tcPr>
          <w:p w14:paraId="18C63D86"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0,5+0,5*</w:t>
            </w:r>
          </w:p>
        </w:tc>
        <w:tc>
          <w:tcPr>
            <w:tcW w:w="1417" w:type="dxa"/>
            <w:tcBorders>
              <w:left w:val="nil"/>
              <w:right w:val="nil"/>
            </w:tcBorders>
            <w:shd w:val="clear" w:color="auto" w:fill="auto"/>
            <w:tcMar>
              <w:left w:w="108" w:type="dxa"/>
            </w:tcMar>
          </w:tcPr>
          <w:p w14:paraId="0832FCC6"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0,5+0,5*</w:t>
            </w:r>
          </w:p>
        </w:tc>
        <w:tc>
          <w:tcPr>
            <w:tcW w:w="993" w:type="dxa"/>
            <w:shd w:val="clear" w:color="auto" w:fill="auto"/>
          </w:tcPr>
          <w:p w14:paraId="2717E929"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2</w:t>
            </w:r>
          </w:p>
        </w:tc>
      </w:tr>
      <w:tr w:rsidR="00735B8F" w:rsidRPr="00735B8F" w14:paraId="29149602" w14:textId="77777777" w:rsidTr="00A332D5">
        <w:tc>
          <w:tcPr>
            <w:tcW w:w="2513" w:type="dxa"/>
            <w:shd w:val="clear" w:color="auto" w:fill="auto"/>
          </w:tcPr>
          <w:p w14:paraId="6EBFC0CF"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Ekonomika</w:t>
            </w:r>
          </w:p>
        </w:tc>
        <w:tc>
          <w:tcPr>
            <w:tcW w:w="1173" w:type="dxa"/>
            <w:shd w:val="clear" w:color="auto" w:fill="auto"/>
          </w:tcPr>
          <w:p w14:paraId="4D54AE8C"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44B919AF"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0C1B2CD6" w14:textId="77777777" w:rsidR="00735B8F" w:rsidRPr="00735B8F" w:rsidRDefault="00735B8F" w:rsidP="00735B8F">
            <w:pPr>
              <w:spacing w:after="80" w:line="276" w:lineRule="auto"/>
              <w:jc w:val="right"/>
              <w:rPr>
                <w:rFonts w:eastAsia="Calibri"/>
                <w:color w:val="00000A"/>
                <w:sz w:val="24"/>
                <w:szCs w:val="24"/>
              </w:rPr>
            </w:pPr>
          </w:p>
        </w:tc>
        <w:tc>
          <w:tcPr>
            <w:tcW w:w="1276" w:type="dxa"/>
            <w:shd w:val="clear" w:color="auto" w:fill="auto"/>
          </w:tcPr>
          <w:p w14:paraId="0993D48E" w14:textId="77777777" w:rsidR="00735B8F" w:rsidRPr="00735B8F" w:rsidRDefault="00735B8F" w:rsidP="00735B8F">
            <w:pPr>
              <w:spacing w:after="80" w:line="276" w:lineRule="auto"/>
              <w:rPr>
                <w:rFonts w:eastAsia="Calibri"/>
                <w:color w:val="00000A"/>
                <w:sz w:val="24"/>
                <w:szCs w:val="24"/>
              </w:rPr>
            </w:pPr>
          </w:p>
        </w:tc>
        <w:tc>
          <w:tcPr>
            <w:tcW w:w="1417" w:type="dxa"/>
            <w:shd w:val="clear" w:color="auto" w:fill="auto"/>
          </w:tcPr>
          <w:p w14:paraId="074DF1A7"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1(9-10)</w:t>
            </w:r>
          </w:p>
        </w:tc>
        <w:tc>
          <w:tcPr>
            <w:tcW w:w="993" w:type="dxa"/>
            <w:shd w:val="clear" w:color="auto" w:fill="auto"/>
          </w:tcPr>
          <w:p w14:paraId="543C51A2"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1</w:t>
            </w:r>
          </w:p>
        </w:tc>
      </w:tr>
      <w:tr w:rsidR="00735B8F" w:rsidRPr="00735B8F" w14:paraId="668CDA7C" w14:textId="77777777" w:rsidTr="00A332D5">
        <w:trPr>
          <w:trHeight w:val="520"/>
        </w:trPr>
        <w:tc>
          <w:tcPr>
            <w:tcW w:w="2513" w:type="dxa"/>
            <w:shd w:val="clear" w:color="auto" w:fill="auto"/>
          </w:tcPr>
          <w:p w14:paraId="15CBA29F"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Fizinis ugdymas</w:t>
            </w:r>
          </w:p>
        </w:tc>
        <w:tc>
          <w:tcPr>
            <w:tcW w:w="1173" w:type="dxa"/>
            <w:vMerge w:val="restart"/>
            <w:shd w:val="clear" w:color="auto" w:fill="auto"/>
          </w:tcPr>
          <w:p w14:paraId="402A63B6" w14:textId="77777777" w:rsidR="00735B8F" w:rsidRPr="00735B8F" w:rsidRDefault="00735B8F" w:rsidP="00735B8F">
            <w:pPr>
              <w:spacing w:after="80" w:line="276" w:lineRule="auto"/>
              <w:rPr>
                <w:rFonts w:eastAsia="Calibri"/>
                <w:color w:val="00000A"/>
                <w:sz w:val="24"/>
                <w:szCs w:val="24"/>
              </w:rPr>
            </w:pPr>
          </w:p>
        </w:tc>
        <w:tc>
          <w:tcPr>
            <w:tcW w:w="1134" w:type="dxa"/>
            <w:vMerge w:val="restart"/>
            <w:shd w:val="clear" w:color="auto" w:fill="auto"/>
          </w:tcPr>
          <w:p w14:paraId="35400E91" w14:textId="77777777" w:rsidR="00735B8F" w:rsidRPr="00735B8F" w:rsidRDefault="00735B8F" w:rsidP="00735B8F">
            <w:pPr>
              <w:spacing w:after="80" w:line="276" w:lineRule="auto"/>
              <w:rPr>
                <w:rFonts w:eastAsia="Calibri"/>
                <w:color w:val="00000A"/>
                <w:sz w:val="24"/>
                <w:szCs w:val="24"/>
              </w:rPr>
            </w:pPr>
          </w:p>
        </w:tc>
        <w:tc>
          <w:tcPr>
            <w:tcW w:w="1134" w:type="dxa"/>
            <w:vMerge w:val="restart"/>
            <w:shd w:val="clear" w:color="auto" w:fill="auto"/>
          </w:tcPr>
          <w:p w14:paraId="757B9528" w14:textId="77777777" w:rsidR="00735B8F" w:rsidRPr="00735B8F" w:rsidRDefault="00735B8F" w:rsidP="00735B8F">
            <w:pPr>
              <w:spacing w:after="80" w:line="276" w:lineRule="auto"/>
              <w:jc w:val="right"/>
              <w:rPr>
                <w:rFonts w:eastAsia="Calibri"/>
                <w:color w:val="00000A"/>
                <w:sz w:val="24"/>
                <w:szCs w:val="24"/>
              </w:rPr>
            </w:pPr>
          </w:p>
        </w:tc>
        <w:tc>
          <w:tcPr>
            <w:tcW w:w="1276" w:type="dxa"/>
            <w:vMerge w:val="restart"/>
            <w:shd w:val="clear" w:color="auto" w:fill="auto"/>
          </w:tcPr>
          <w:p w14:paraId="2116207C"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w:t>
            </w:r>
          </w:p>
          <w:p w14:paraId="68E8FFC0" w14:textId="77777777" w:rsidR="00735B8F" w:rsidRPr="00735B8F" w:rsidRDefault="00735B8F" w:rsidP="00735B8F">
            <w:pPr>
              <w:spacing w:after="80" w:line="276" w:lineRule="auto"/>
              <w:rPr>
                <w:rFonts w:eastAsia="Calibri"/>
                <w:color w:val="00000A"/>
                <w:sz w:val="24"/>
                <w:szCs w:val="24"/>
              </w:rPr>
            </w:pPr>
          </w:p>
        </w:tc>
        <w:tc>
          <w:tcPr>
            <w:tcW w:w="1417" w:type="dxa"/>
            <w:vMerge w:val="restart"/>
            <w:shd w:val="clear" w:color="auto" w:fill="auto"/>
          </w:tcPr>
          <w:p w14:paraId="4DA84643"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w:t>
            </w:r>
          </w:p>
          <w:p w14:paraId="4B9C4631"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 v. 2 gyd. k. k. p.)**</w:t>
            </w:r>
          </w:p>
        </w:tc>
        <w:tc>
          <w:tcPr>
            <w:tcW w:w="993" w:type="dxa"/>
            <w:vMerge w:val="restart"/>
            <w:shd w:val="clear" w:color="auto" w:fill="auto"/>
          </w:tcPr>
          <w:p w14:paraId="453D9513"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6</w:t>
            </w:r>
          </w:p>
        </w:tc>
      </w:tr>
      <w:tr w:rsidR="00735B8F" w:rsidRPr="00735B8F" w14:paraId="608DC2D0" w14:textId="77777777" w:rsidTr="00A332D5">
        <w:trPr>
          <w:trHeight w:val="424"/>
        </w:trPr>
        <w:tc>
          <w:tcPr>
            <w:tcW w:w="2513" w:type="dxa"/>
            <w:shd w:val="clear" w:color="auto" w:fill="auto"/>
          </w:tcPr>
          <w:p w14:paraId="44A6A60E"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Gydomoji kūno kultūra **</w:t>
            </w:r>
          </w:p>
        </w:tc>
        <w:tc>
          <w:tcPr>
            <w:tcW w:w="1173" w:type="dxa"/>
            <w:vMerge/>
            <w:shd w:val="clear" w:color="auto" w:fill="auto"/>
          </w:tcPr>
          <w:p w14:paraId="483D4D37" w14:textId="77777777" w:rsidR="00735B8F" w:rsidRPr="00735B8F" w:rsidRDefault="00735B8F" w:rsidP="00735B8F">
            <w:pPr>
              <w:spacing w:after="80" w:line="276" w:lineRule="auto"/>
              <w:rPr>
                <w:rFonts w:eastAsia="Calibri"/>
                <w:color w:val="00000A"/>
                <w:sz w:val="24"/>
                <w:szCs w:val="24"/>
              </w:rPr>
            </w:pPr>
          </w:p>
        </w:tc>
        <w:tc>
          <w:tcPr>
            <w:tcW w:w="1134" w:type="dxa"/>
            <w:vMerge/>
            <w:shd w:val="clear" w:color="auto" w:fill="auto"/>
          </w:tcPr>
          <w:p w14:paraId="72C8008F" w14:textId="77777777" w:rsidR="00735B8F" w:rsidRPr="00735B8F" w:rsidRDefault="00735B8F" w:rsidP="00735B8F">
            <w:pPr>
              <w:spacing w:after="80" w:line="276" w:lineRule="auto"/>
              <w:rPr>
                <w:rFonts w:eastAsia="Calibri"/>
                <w:color w:val="00000A"/>
                <w:sz w:val="24"/>
                <w:szCs w:val="24"/>
              </w:rPr>
            </w:pPr>
          </w:p>
        </w:tc>
        <w:tc>
          <w:tcPr>
            <w:tcW w:w="1134" w:type="dxa"/>
            <w:vMerge/>
            <w:shd w:val="clear" w:color="auto" w:fill="auto"/>
          </w:tcPr>
          <w:p w14:paraId="7DCA5605" w14:textId="77777777" w:rsidR="00735B8F" w:rsidRPr="00735B8F" w:rsidRDefault="00735B8F" w:rsidP="00735B8F">
            <w:pPr>
              <w:spacing w:after="80" w:line="276" w:lineRule="auto"/>
              <w:jc w:val="right"/>
              <w:rPr>
                <w:rFonts w:eastAsia="Calibri"/>
                <w:color w:val="00000A"/>
                <w:sz w:val="24"/>
                <w:szCs w:val="24"/>
              </w:rPr>
            </w:pPr>
          </w:p>
        </w:tc>
        <w:tc>
          <w:tcPr>
            <w:tcW w:w="1276" w:type="dxa"/>
            <w:vMerge/>
            <w:shd w:val="clear" w:color="auto" w:fill="auto"/>
          </w:tcPr>
          <w:p w14:paraId="5653098E" w14:textId="77777777" w:rsidR="00735B8F" w:rsidRPr="00735B8F" w:rsidRDefault="00735B8F" w:rsidP="00735B8F">
            <w:pPr>
              <w:spacing w:after="80" w:line="276" w:lineRule="auto"/>
              <w:rPr>
                <w:rFonts w:eastAsia="Calibri"/>
                <w:color w:val="00000A"/>
                <w:sz w:val="24"/>
                <w:szCs w:val="24"/>
              </w:rPr>
            </w:pPr>
          </w:p>
        </w:tc>
        <w:tc>
          <w:tcPr>
            <w:tcW w:w="1417" w:type="dxa"/>
            <w:vMerge/>
            <w:shd w:val="clear" w:color="auto" w:fill="auto"/>
          </w:tcPr>
          <w:p w14:paraId="4AA283A6" w14:textId="77777777" w:rsidR="00735B8F" w:rsidRPr="00735B8F" w:rsidRDefault="00735B8F" w:rsidP="00735B8F">
            <w:pPr>
              <w:spacing w:after="80" w:line="276" w:lineRule="auto"/>
              <w:rPr>
                <w:rFonts w:eastAsia="Calibri"/>
                <w:color w:val="00000A"/>
                <w:sz w:val="24"/>
                <w:szCs w:val="24"/>
              </w:rPr>
            </w:pPr>
          </w:p>
        </w:tc>
        <w:tc>
          <w:tcPr>
            <w:tcW w:w="993" w:type="dxa"/>
            <w:vMerge/>
            <w:shd w:val="clear" w:color="auto" w:fill="auto"/>
          </w:tcPr>
          <w:p w14:paraId="57A142D5" w14:textId="77777777" w:rsidR="00735B8F" w:rsidRPr="00735B8F" w:rsidRDefault="00735B8F" w:rsidP="00735B8F">
            <w:pPr>
              <w:spacing w:after="80" w:line="276" w:lineRule="auto"/>
              <w:jc w:val="center"/>
              <w:rPr>
                <w:rFonts w:eastAsia="Calibri"/>
                <w:color w:val="00000A"/>
                <w:sz w:val="24"/>
                <w:szCs w:val="24"/>
              </w:rPr>
            </w:pPr>
          </w:p>
        </w:tc>
      </w:tr>
      <w:tr w:rsidR="00735B8F" w:rsidRPr="00735B8F" w14:paraId="70F730B8" w14:textId="77777777" w:rsidTr="00A332D5">
        <w:tc>
          <w:tcPr>
            <w:tcW w:w="2513" w:type="dxa"/>
            <w:shd w:val="clear" w:color="auto" w:fill="auto"/>
          </w:tcPr>
          <w:p w14:paraId="397792CF"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Dailė</w:t>
            </w:r>
          </w:p>
        </w:tc>
        <w:tc>
          <w:tcPr>
            <w:tcW w:w="1173" w:type="dxa"/>
            <w:shd w:val="clear" w:color="auto" w:fill="auto"/>
          </w:tcPr>
          <w:p w14:paraId="3B47E298"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4FCCC16D"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7D255520" w14:textId="77777777" w:rsidR="00735B8F" w:rsidRPr="00735B8F" w:rsidRDefault="00735B8F" w:rsidP="00735B8F">
            <w:pPr>
              <w:spacing w:after="80" w:line="276" w:lineRule="auto"/>
              <w:jc w:val="right"/>
              <w:rPr>
                <w:rFonts w:eastAsia="Calibri"/>
                <w:color w:val="00000A"/>
                <w:sz w:val="24"/>
                <w:szCs w:val="24"/>
              </w:rPr>
            </w:pPr>
          </w:p>
        </w:tc>
        <w:tc>
          <w:tcPr>
            <w:tcW w:w="1276" w:type="dxa"/>
            <w:shd w:val="clear" w:color="auto" w:fill="auto"/>
          </w:tcPr>
          <w:p w14:paraId="1C3FA75C"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w:t>
            </w:r>
          </w:p>
        </w:tc>
        <w:tc>
          <w:tcPr>
            <w:tcW w:w="1417" w:type="dxa"/>
            <w:shd w:val="clear" w:color="auto" w:fill="auto"/>
          </w:tcPr>
          <w:p w14:paraId="51043C47"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w:t>
            </w:r>
          </w:p>
        </w:tc>
        <w:tc>
          <w:tcPr>
            <w:tcW w:w="993" w:type="dxa"/>
            <w:shd w:val="clear" w:color="auto" w:fill="auto"/>
          </w:tcPr>
          <w:p w14:paraId="2A89510D"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2</w:t>
            </w:r>
          </w:p>
        </w:tc>
      </w:tr>
      <w:tr w:rsidR="00735B8F" w:rsidRPr="00735B8F" w14:paraId="57973A94" w14:textId="77777777" w:rsidTr="00A332D5">
        <w:tc>
          <w:tcPr>
            <w:tcW w:w="2513" w:type="dxa"/>
            <w:shd w:val="clear" w:color="auto" w:fill="auto"/>
          </w:tcPr>
          <w:p w14:paraId="5614EA3E"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Muzika</w:t>
            </w:r>
          </w:p>
        </w:tc>
        <w:tc>
          <w:tcPr>
            <w:tcW w:w="1173" w:type="dxa"/>
            <w:shd w:val="clear" w:color="auto" w:fill="auto"/>
          </w:tcPr>
          <w:p w14:paraId="7B6B3FD6"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5C7CE37C"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3E2FF7DE" w14:textId="77777777" w:rsidR="00735B8F" w:rsidRPr="00735B8F" w:rsidRDefault="00735B8F" w:rsidP="00735B8F">
            <w:pPr>
              <w:spacing w:after="80" w:line="276" w:lineRule="auto"/>
              <w:jc w:val="right"/>
              <w:rPr>
                <w:rFonts w:eastAsia="Calibri"/>
                <w:color w:val="00000A"/>
                <w:sz w:val="24"/>
                <w:szCs w:val="24"/>
              </w:rPr>
            </w:pPr>
          </w:p>
        </w:tc>
        <w:tc>
          <w:tcPr>
            <w:tcW w:w="1276" w:type="dxa"/>
            <w:shd w:val="clear" w:color="auto" w:fill="auto"/>
          </w:tcPr>
          <w:p w14:paraId="5144E819"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w:t>
            </w:r>
          </w:p>
        </w:tc>
        <w:tc>
          <w:tcPr>
            <w:tcW w:w="1417" w:type="dxa"/>
            <w:shd w:val="clear" w:color="auto" w:fill="auto"/>
          </w:tcPr>
          <w:p w14:paraId="5B88E8DD"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w:t>
            </w:r>
          </w:p>
        </w:tc>
        <w:tc>
          <w:tcPr>
            <w:tcW w:w="993" w:type="dxa"/>
            <w:shd w:val="clear" w:color="auto" w:fill="auto"/>
          </w:tcPr>
          <w:p w14:paraId="2E5A41B3"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2</w:t>
            </w:r>
          </w:p>
        </w:tc>
      </w:tr>
      <w:tr w:rsidR="00735B8F" w:rsidRPr="00735B8F" w14:paraId="50AD4A28" w14:textId="77777777" w:rsidTr="00A332D5">
        <w:trPr>
          <w:trHeight w:val="573"/>
        </w:trPr>
        <w:tc>
          <w:tcPr>
            <w:tcW w:w="2513" w:type="dxa"/>
            <w:shd w:val="clear" w:color="auto" w:fill="auto"/>
          </w:tcPr>
          <w:p w14:paraId="5FAF35B3"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Komunikacinė veikla</w:t>
            </w:r>
          </w:p>
        </w:tc>
        <w:tc>
          <w:tcPr>
            <w:tcW w:w="1173" w:type="dxa"/>
            <w:shd w:val="clear" w:color="auto" w:fill="auto"/>
          </w:tcPr>
          <w:p w14:paraId="5FAC107B"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3+1*</w:t>
            </w:r>
          </w:p>
        </w:tc>
        <w:tc>
          <w:tcPr>
            <w:tcW w:w="1134" w:type="dxa"/>
            <w:shd w:val="clear" w:color="auto" w:fill="auto"/>
          </w:tcPr>
          <w:p w14:paraId="67013392"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3+1*</w:t>
            </w:r>
          </w:p>
        </w:tc>
        <w:tc>
          <w:tcPr>
            <w:tcW w:w="1134" w:type="dxa"/>
            <w:shd w:val="clear" w:color="auto" w:fill="auto"/>
          </w:tcPr>
          <w:p w14:paraId="34244FAA" w14:textId="77777777" w:rsidR="00735B8F" w:rsidRPr="00735B8F" w:rsidRDefault="00735B8F" w:rsidP="00735B8F">
            <w:pPr>
              <w:spacing w:after="80" w:line="276" w:lineRule="auto"/>
              <w:jc w:val="both"/>
              <w:rPr>
                <w:rFonts w:eastAsia="Calibri"/>
                <w:color w:val="00000A"/>
                <w:sz w:val="24"/>
                <w:szCs w:val="24"/>
              </w:rPr>
            </w:pPr>
            <w:r w:rsidRPr="00735B8F">
              <w:rPr>
                <w:rFonts w:eastAsia="Calibri"/>
                <w:color w:val="00000A"/>
                <w:sz w:val="24"/>
                <w:szCs w:val="24"/>
              </w:rPr>
              <w:t xml:space="preserve">    3 </w:t>
            </w:r>
          </w:p>
        </w:tc>
        <w:tc>
          <w:tcPr>
            <w:tcW w:w="1276" w:type="dxa"/>
            <w:shd w:val="clear" w:color="auto" w:fill="auto"/>
          </w:tcPr>
          <w:p w14:paraId="70110E9D" w14:textId="77777777" w:rsidR="00735B8F" w:rsidRPr="00735B8F" w:rsidRDefault="00735B8F" w:rsidP="00735B8F">
            <w:pPr>
              <w:spacing w:after="80" w:line="276" w:lineRule="auto"/>
              <w:rPr>
                <w:rFonts w:eastAsia="Calibri"/>
                <w:color w:val="00000A"/>
                <w:sz w:val="24"/>
                <w:szCs w:val="24"/>
              </w:rPr>
            </w:pPr>
          </w:p>
        </w:tc>
        <w:tc>
          <w:tcPr>
            <w:tcW w:w="1417" w:type="dxa"/>
            <w:shd w:val="clear" w:color="auto" w:fill="auto"/>
          </w:tcPr>
          <w:p w14:paraId="596A7F6A" w14:textId="77777777" w:rsidR="00735B8F" w:rsidRPr="00735B8F" w:rsidRDefault="00735B8F" w:rsidP="00735B8F">
            <w:pPr>
              <w:spacing w:after="80" w:line="276" w:lineRule="auto"/>
              <w:rPr>
                <w:rFonts w:eastAsia="Calibri"/>
                <w:color w:val="00000A"/>
                <w:sz w:val="24"/>
                <w:szCs w:val="24"/>
              </w:rPr>
            </w:pPr>
          </w:p>
        </w:tc>
        <w:tc>
          <w:tcPr>
            <w:tcW w:w="993" w:type="dxa"/>
            <w:shd w:val="clear" w:color="auto" w:fill="auto"/>
          </w:tcPr>
          <w:p w14:paraId="65A6F260"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11</w:t>
            </w:r>
          </w:p>
        </w:tc>
      </w:tr>
      <w:tr w:rsidR="00735B8F" w:rsidRPr="00735B8F" w14:paraId="65DE1BE3" w14:textId="77777777" w:rsidTr="00A332D5">
        <w:tc>
          <w:tcPr>
            <w:tcW w:w="2513" w:type="dxa"/>
            <w:shd w:val="clear" w:color="auto" w:fill="auto"/>
          </w:tcPr>
          <w:p w14:paraId="2302AEFC"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Pažintinė veikla</w:t>
            </w:r>
          </w:p>
        </w:tc>
        <w:tc>
          <w:tcPr>
            <w:tcW w:w="1173" w:type="dxa"/>
            <w:shd w:val="clear" w:color="auto" w:fill="auto"/>
          </w:tcPr>
          <w:p w14:paraId="38FFB3D8"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w:t>
            </w:r>
          </w:p>
        </w:tc>
        <w:tc>
          <w:tcPr>
            <w:tcW w:w="1134" w:type="dxa"/>
            <w:shd w:val="clear" w:color="auto" w:fill="auto"/>
          </w:tcPr>
          <w:p w14:paraId="44A32515"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3    </w:t>
            </w:r>
          </w:p>
        </w:tc>
        <w:tc>
          <w:tcPr>
            <w:tcW w:w="1134" w:type="dxa"/>
            <w:shd w:val="clear" w:color="auto" w:fill="auto"/>
          </w:tcPr>
          <w:p w14:paraId="41D278A3" w14:textId="77777777" w:rsidR="00735B8F" w:rsidRPr="00735B8F" w:rsidRDefault="00735B8F" w:rsidP="00735B8F">
            <w:pPr>
              <w:spacing w:after="80" w:line="276" w:lineRule="auto"/>
              <w:jc w:val="both"/>
              <w:rPr>
                <w:rFonts w:eastAsia="Calibri"/>
                <w:color w:val="00000A"/>
                <w:sz w:val="24"/>
                <w:szCs w:val="24"/>
              </w:rPr>
            </w:pPr>
            <w:r w:rsidRPr="00735B8F">
              <w:rPr>
                <w:rFonts w:eastAsia="Calibri"/>
                <w:color w:val="00000A"/>
                <w:sz w:val="24"/>
                <w:szCs w:val="24"/>
              </w:rPr>
              <w:t xml:space="preserve">    2 </w:t>
            </w:r>
          </w:p>
        </w:tc>
        <w:tc>
          <w:tcPr>
            <w:tcW w:w="1276" w:type="dxa"/>
            <w:shd w:val="clear" w:color="auto" w:fill="auto"/>
          </w:tcPr>
          <w:p w14:paraId="426ACF2B" w14:textId="77777777" w:rsidR="00735B8F" w:rsidRPr="00735B8F" w:rsidRDefault="00735B8F" w:rsidP="00735B8F">
            <w:pPr>
              <w:spacing w:after="80" w:line="276" w:lineRule="auto"/>
              <w:rPr>
                <w:rFonts w:eastAsia="Calibri"/>
                <w:color w:val="00000A"/>
                <w:sz w:val="24"/>
                <w:szCs w:val="24"/>
              </w:rPr>
            </w:pPr>
          </w:p>
        </w:tc>
        <w:tc>
          <w:tcPr>
            <w:tcW w:w="1417" w:type="dxa"/>
            <w:shd w:val="clear" w:color="auto" w:fill="auto"/>
          </w:tcPr>
          <w:p w14:paraId="169A892D" w14:textId="77777777" w:rsidR="00735B8F" w:rsidRPr="00735B8F" w:rsidRDefault="00735B8F" w:rsidP="00735B8F">
            <w:pPr>
              <w:spacing w:after="80" w:line="276" w:lineRule="auto"/>
              <w:rPr>
                <w:rFonts w:eastAsia="Calibri"/>
                <w:color w:val="00000A"/>
                <w:sz w:val="24"/>
                <w:szCs w:val="24"/>
              </w:rPr>
            </w:pPr>
          </w:p>
        </w:tc>
        <w:tc>
          <w:tcPr>
            <w:tcW w:w="993" w:type="dxa"/>
            <w:shd w:val="clear" w:color="auto" w:fill="auto"/>
          </w:tcPr>
          <w:p w14:paraId="418D540C"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8</w:t>
            </w:r>
          </w:p>
        </w:tc>
      </w:tr>
      <w:tr w:rsidR="00735B8F" w:rsidRPr="00735B8F" w14:paraId="1DCFA2DB" w14:textId="77777777" w:rsidTr="00A332D5">
        <w:tc>
          <w:tcPr>
            <w:tcW w:w="2513" w:type="dxa"/>
            <w:shd w:val="clear" w:color="auto" w:fill="auto"/>
          </w:tcPr>
          <w:p w14:paraId="14E0B0E7"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Orientacinė veikla</w:t>
            </w:r>
          </w:p>
        </w:tc>
        <w:tc>
          <w:tcPr>
            <w:tcW w:w="1173" w:type="dxa"/>
            <w:shd w:val="clear" w:color="auto" w:fill="auto"/>
          </w:tcPr>
          <w:p w14:paraId="0AEF54CE"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3+1*</w:t>
            </w:r>
          </w:p>
        </w:tc>
        <w:tc>
          <w:tcPr>
            <w:tcW w:w="1134" w:type="dxa"/>
            <w:shd w:val="clear" w:color="auto" w:fill="auto"/>
          </w:tcPr>
          <w:p w14:paraId="1A950FDF"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3+1* </w:t>
            </w:r>
          </w:p>
        </w:tc>
        <w:tc>
          <w:tcPr>
            <w:tcW w:w="1134" w:type="dxa"/>
            <w:shd w:val="clear" w:color="auto" w:fill="auto"/>
          </w:tcPr>
          <w:p w14:paraId="638E97DB" w14:textId="77777777" w:rsidR="00735B8F" w:rsidRPr="00735B8F" w:rsidRDefault="00735B8F" w:rsidP="00735B8F">
            <w:pPr>
              <w:spacing w:after="80" w:line="276" w:lineRule="auto"/>
              <w:jc w:val="both"/>
              <w:rPr>
                <w:rFonts w:eastAsia="Calibri"/>
                <w:color w:val="00000A"/>
                <w:sz w:val="24"/>
                <w:szCs w:val="24"/>
              </w:rPr>
            </w:pPr>
            <w:r w:rsidRPr="00735B8F">
              <w:rPr>
                <w:rFonts w:eastAsia="Calibri"/>
                <w:color w:val="00000A"/>
                <w:sz w:val="24"/>
                <w:szCs w:val="24"/>
              </w:rPr>
              <w:t xml:space="preserve">    2 </w:t>
            </w:r>
          </w:p>
        </w:tc>
        <w:tc>
          <w:tcPr>
            <w:tcW w:w="1276" w:type="dxa"/>
            <w:shd w:val="clear" w:color="auto" w:fill="auto"/>
          </w:tcPr>
          <w:p w14:paraId="70648F16" w14:textId="77777777" w:rsidR="00735B8F" w:rsidRPr="00735B8F" w:rsidRDefault="00735B8F" w:rsidP="00735B8F">
            <w:pPr>
              <w:spacing w:after="80" w:line="276" w:lineRule="auto"/>
              <w:rPr>
                <w:rFonts w:eastAsia="Calibri"/>
                <w:color w:val="00000A"/>
                <w:sz w:val="24"/>
                <w:szCs w:val="24"/>
              </w:rPr>
            </w:pPr>
          </w:p>
        </w:tc>
        <w:tc>
          <w:tcPr>
            <w:tcW w:w="1417" w:type="dxa"/>
            <w:shd w:val="clear" w:color="auto" w:fill="auto"/>
          </w:tcPr>
          <w:p w14:paraId="5CD239B9" w14:textId="77777777" w:rsidR="00735B8F" w:rsidRPr="00735B8F" w:rsidRDefault="00735B8F" w:rsidP="00735B8F">
            <w:pPr>
              <w:spacing w:after="80" w:line="276" w:lineRule="auto"/>
              <w:rPr>
                <w:rFonts w:eastAsia="Calibri"/>
                <w:color w:val="00000A"/>
                <w:sz w:val="24"/>
                <w:szCs w:val="24"/>
              </w:rPr>
            </w:pPr>
          </w:p>
        </w:tc>
        <w:tc>
          <w:tcPr>
            <w:tcW w:w="993" w:type="dxa"/>
            <w:shd w:val="clear" w:color="auto" w:fill="auto"/>
          </w:tcPr>
          <w:p w14:paraId="07FD5C6E"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10</w:t>
            </w:r>
          </w:p>
        </w:tc>
      </w:tr>
      <w:tr w:rsidR="00735B8F" w:rsidRPr="00735B8F" w14:paraId="4F61FB32" w14:textId="77777777" w:rsidTr="00A332D5">
        <w:tc>
          <w:tcPr>
            <w:tcW w:w="2513" w:type="dxa"/>
            <w:shd w:val="clear" w:color="auto" w:fill="auto"/>
          </w:tcPr>
          <w:p w14:paraId="41A77C8E"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Meninė veikla</w:t>
            </w:r>
          </w:p>
        </w:tc>
        <w:tc>
          <w:tcPr>
            <w:tcW w:w="1173" w:type="dxa"/>
            <w:shd w:val="clear" w:color="auto" w:fill="auto"/>
          </w:tcPr>
          <w:p w14:paraId="51623AFC"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3+2*</w:t>
            </w:r>
          </w:p>
          <w:p w14:paraId="407DC8DD"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 v. 4 gyd. k. k. p.)**</w:t>
            </w:r>
          </w:p>
        </w:tc>
        <w:tc>
          <w:tcPr>
            <w:tcW w:w="1134" w:type="dxa"/>
            <w:shd w:val="clear" w:color="auto" w:fill="auto"/>
          </w:tcPr>
          <w:p w14:paraId="348F8EAB"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3+2*</w:t>
            </w:r>
          </w:p>
          <w:p w14:paraId="0260FB6F"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 v. 4 gyd. k. k. p.)**</w:t>
            </w:r>
          </w:p>
        </w:tc>
        <w:tc>
          <w:tcPr>
            <w:tcW w:w="1134" w:type="dxa"/>
            <w:shd w:val="clear" w:color="auto" w:fill="auto"/>
          </w:tcPr>
          <w:p w14:paraId="5D9A8579" w14:textId="77777777" w:rsidR="00735B8F" w:rsidRPr="00735B8F" w:rsidRDefault="00735B8F" w:rsidP="00735B8F">
            <w:pPr>
              <w:spacing w:after="80" w:line="276" w:lineRule="auto"/>
              <w:jc w:val="both"/>
              <w:rPr>
                <w:rFonts w:eastAsia="Calibri"/>
                <w:color w:val="00000A"/>
                <w:sz w:val="24"/>
                <w:szCs w:val="24"/>
              </w:rPr>
            </w:pPr>
            <w:r w:rsidRPr="00735B8F">
              <w:rPr>
                <w:rFonts w:eastAsia="Calibri"/>
                <w:color w:val="00000A"/>
                <w:sz w:val="24"/>
                <w:szCs w:val="24"/>
              </w:rPr>
              <w:t xml:space="preserve">    2   </w:t>
            </w:r>
          </w:p>
          <w:p w14:paraId="0BFF5CFD" w14:textId="77777777" w:rsidR="00735B8F" w:rsidRPr="00735B8F" w:rsidRDefault="00735B8F" w:rsidP="00735B8F">
            <w:pPr>
              <w:spacing w:after="80" w:line="276" w:lineRule="auto"/>
              <w:jc w:val="both"/>
              <w:rPr>
                <w:rFonts w:eastAsia="Calibri"/>
                <w:color w:val="00000A"/>
                <w:sz w:val="24"/>
                <w:szCs w:val="24"/>
              </w:rPr>
            </w:pPr>
          </w:p>
        </w:tc>
        <w:tc>
          <w:tcPr>
            <w:tcW w:w="1276" w:type="dxa"/>
            <w:shd w:val="clear" w:color="auto" w:fill="auto"/>
          </w:tcPr>
          <w:p w14:paraId="5E9EFAD9" w14:textId="77777777" w:rsidR="00735B8F" w:rsidRPr="00735B8F" w:rsidRDefault="00735B8F" w:rsidP="00735B8F">
            <w:pPr>
              <w:spacing w:after="80" w:line="276" w:lineRule="auto"/>
              <w:rPr>
                <w:rFonts w:eastAsia="Calibri"/>
                <w:color w:val="00000A"/>
                <w:sz w:val="24"/>
                <w:szCs w:val="24"/>
              </w:rPr>
            </w:pPr>
          </w:p>
        </w:tc>
        <w:tc>
          <w:tcPr>
            <w:tcW w:w="1417" w:type="dxa"/>
            <w:shd w:val="clear" w:color="auto" w:fill="auto"/>
          </w:tcPr>
          <w:p w14:paraId="140A45BB" w14:textId="77777777" w:rsidR="00735B8F" w:rsidRPr="00735B8F" w:rsidRDefault="00735B8F" w:rsidP="00735B8F">
            <w:pPr>
              <w:spacing w:after="80" w:line="276" w:lineRule="auto"/>
              <w:rPr>
                <w:rFonts w:eastAsia="Calibri"/>
                <w:color w:val="00000A"/>
                <w:sz w:val="24"/>
                <w:szCs w:val="24"/>
              </w:rPr>
            </w:pPr>
          </w:p>
        </w:tc>
        <w:tc>
          <w:tcPr>
            <w:tcW w:w="993" w:type="dxa"/>
            <w:shd w:val="clear" w:color="auto" w:fill="auto"/>
          </w:tcPr>
          <w:p w14:paraId="6921C3D0"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12</w:t>
            </w:r>
          </w:p>
        </w:tc>
      </w:tr>
      <w:tr w:rsidR="00735B8F" w:rsidRPr="00735B8F" w14:paraId="7F8B30A2" w14:textId="77777777" w:rsidTr="00A332D5">
        <w:trPr>
          <w:trHeight w:val="522"/>
        </w:trPr>
        <w:tc>
          <w:tcPr>
            <w:tcW w:w="2513" w:type="dxa"/>
            <w:shd w:val="clear" w:color="auto" w:fill="auto"/>
          </w:tcPr>
          <w:p w14:paraId="7CEE97EF"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Fizinė veikla</w:t>
            </w:r>
          </w:p>
        </w:tc>
        <w:tc>
          <w:tcPr>
            <w:tcW w:w="1173" w:type="dxa"/>
            <w:vMerge w:val="restart"/>
            <w:shd w:val="clear" w:color="auto" w:fill="auto"/>
          </w:tcPr>
          <w:p w14:paraId="6847A5CE"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3 </w:t>
            </w:r>
          </w:p>
          <w:p w14:paraId="1FB0C4F3"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(1 v. 2 gyd. k. k. p.)**</w:t>
            </w:r>
          </w:p>
        </w:tc>
        <w:tc>
          <w:tcPr>
            <w:tcW w:w="1134" w:type="dxa"/>
            <w:vMerge w:val="restart"/>
            <w:shd w:val="clear" w:color="auto" w:fill="auto"/>
          </w:tcPr>
          <w:p w14:paraId="5B807472"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3      </w:t>
            </w:r>
          </w:p>
          <w:p w14:paraId="6A000EE8"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 v. 2 gyd. k. k. p.)**</w:t>
            </w:r>
          </w:p>
        </w:tc>
        <w:tc>
          <w:tcPr>
            <w:tcW w:w="1134" w:type="dxa"/>
            <w:vMerge w:val="restart"/>
            <w:shd w:val="clear" w:color="auto" w:fill="auto"/>
          </w:tcPr>
          <w:p w14:paraId="1F48BDCA" w14:textId="77777777" w:rsidR="00735B8F" w:rsidRPr="00735B8F" w:rsidRDefault="00735B8F" w:rsidP="00735B8F">
            <w:pPr>
              <w:spacing w:after="80" w:line="276" w:lineRule="auto"/>
              <w:jc w:val="both"/>
              <w:rPr>
                <w:rFonts w:eastAsia="Calibri"/>
                <w:color w:val="00000A"/>
                <w:sz w:val="24"/>
                <w:szCs w:val="24"/>
              </w:rPr>
            </w:pPr>
            <w:r w:rsidRPr="00735B8F">
              <w:rPr>
                <w:rFonts w:eastAsia="Calibri"/>
                <w:color w:val="00000A"/>
                <w:sz w:val="24"/>
                <w:szCs w:val="24"/>
              </w:rPr>
              <w:t xml:space="preserve">    2</w:t>
            </w:r>
          </w:p>
          <w:p w14:paraId="44A5AA40"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w:t>
            </w:r>
            <w:r w:rsidRPr="00735B8F">
              <w:rPr>
                <w:rFonts w:eastAsia="Calibri"/>
                <w:sz w:val="24"/>
                <w:szCs w:val="24"/>
              </w:rPr>
              <w:t xml:space="preserve">1v. </w:t>
            </w:r>
            <w:r w:rsidRPr="00735B8F">
              <w:rPr>
                <w:rFonts w:eastAsia="Calibri"/>
                <w:color w:val="00000A"/>
                <w:sz w:val="24"/>
                <w:szCs w:val="24"/>
              </w:rPr>
              <w:t>2p. gyd. k. k. p.)**</w:t>
            </w:r>
          </w:p>
        </w:tc>
        <w:tc>
          <w:tcPr>
            <w:tcW w:w="1276" w:type="dxa"/>
            <w:vMerge w:val="restart"/>
            <w:shd w:val="clear" w:color="auto" w:fill="auto"/>
          </w:tcPr>
          <w:p w14:paraId="2281381D" w14:textId="77777777" w:rsidR="00735B8F" w:rsidRPr="00735B8F" w:rsidRDefault="00735B8F" w:rsidP="00735B8F">
            <w:pPr>
              <w:spacing w:after="80" w:line="276" w:lineRule="auto"/>
              <w:rPr>
                <w:rFonts w:eastAsia="Calibri"/>
                <w:color w:val="00000A"/>
                <w:sz w:val="24"/>
                <w:szCs w:val="24"/>
              </w:rPr>
            </w:pPr>
          </w:p>
        </w:tc>
        <w:tc>
          <w:tcPr>
            <w:tcW w:w="1417" w:type="dxa"/>
            <w:vMerge w:val="restart"/>
            <w:shd w:val="clear" w:color="auto" w:fill="auto"/>
          </w:tcPr>
          <w:p w14:paraId="5252625D" w14:textId="77777777" w:rsidR="00735B8F" w:rsidRPr="00735B8F" w:rsidRDefault="00735B8F" w:rsidP="00735B8F">
            <w:pPr>
              <w:spacing w:after="80" w:line="276" w:lineRule="auto"/>
              <w:rPr>
                <w:rFonts w:eastAsia="Calibri"/>
                <w:color w:val="00000A"/>
                <w:sz w:val="24"/>
                <w:szCs w:val="24"/>
              </w:rPr>
            </w:pPr>
          </w:p>
        </w:tc>
        <w:tc>
          <w:tcPr>
            <w:tcW w:w="993" w:type="dxa"/>
            <w:vMerge w:val="restart"/>
            <w:shd w:val="clear" w:color="auto" w:fill="auto"/>
          </w:tcPr>
          <w:p w14:paraId="3D945B9B"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8</w:t>
            </w:r>
          </w:p>
        </w:tc>
      </w:tr>
      <w:tr w:rsidR="00735B8F" w:rsidRPr="00735B8F" w14:paraId="08762821" w14:textId="77777777" w:rsidTr="00A332D5">
        <w:trPr>
          <w:trHeight w:val="1159"/>
        </w:trPr>
        <w:tc>
          <w:tcPr>
            <w:tcW w:w="2513" w:type="dxa"/>
            <w:shd w:val="clear" w:color="auto" w:fill="auto"/>
          </w:tcPr>
          <w:p w14:paraId="19D5A333"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Gydomoji kūno                                                           </w:t>
            </w:r>
          </w:p>
          <w:p w14:paraId="33E2A82E"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kultūra      </w:t>
            </w:r>
          </w:p>
          <w:p w14:paraId="195ABF96"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w:t>
            </w:r>
          </w:p>
        </w:tc>
        <w:tc>
          <w:tcPr>
            <w:tcW w:w="1173" w:type="dxa"/>
            <w:vMerge/>
            <w:shd w:val="clear" w:color="auto" w:fill="auto"/>
          </w:tcPr>
          <w:p w14:paraId="49748CEC" w14:textId="77777777" w:rsidR="00735B8F" w:rsidRPr="00735B8F" w:rsidRDefault="00735B8F" w:rsidP="00735B8F">
            <w:pPr>
              <w:spacing w:after="80" w:line="276" w:lineRule="auto"/>
              <w:rPr>
                <w:rFonts w:eastAsia="Calibri"/>
                <w:color w:val="00000A"/>
                <w:sz w:val="24"/>
                <w:szCs w:val="24"/>
              </w:rPr>
            </w:pPr>
          </w:p>
        </w:tc>
        <w:tc>
          <w:tcPr>
            <w:tcW w:w="1134" w:type="dxa"/>
            <w:vMerge/>
            <w:shd w:val="clear" w:color="auto" w:fill="auto"/>
          </w:tcPr>
          <w:p w14:paraId="174F12C1" w14:textId="77777777" w:rsidR="00735B8F" w:rsidRPr="00735B8F" w:rsidRDefault="00735B8F" w:rsidP="00735B8F">
            <w:pPr>
              <w:spacing w:after="80" w:line="276" w:lineRule="auto"/>
              <w:rPr>
                <w:rFonts w:eastAsia="Calibri"/>
                <w:color w:val="00000A"/>
                <w:sz w:val="24"/>
                <w:szCs w:val="24"/>
              </w:rPr>
            </w:pPr>
          </w:p>
        </w:tc>
        <w:tc>
          <w:tcPr>
            <w:tcW w:w="1134" w:type="dxa"/>
            <w:vMerge/>
            <w:shd w:val="clear" w:color="auto" w:fill="auto"/>
          </w:tcPr>
          <w:p w14:paraId="4F8F217F" w14:textId="77777777" w:rsidR="00735B8F" w:rsidRPr="00735B8F" w:rsidRDefault="00735B8F" w:rsidP="00735B8F">
            <w:pPr>
              <w:spacing w:after="80" w:line="276" w:lineRule="auto"/>
              <w:jc w:val="both"/>
              <w:rPr>
                <w:rFonts w:eastAsia="Calibri"/>
                <w:color w:val="00000A"/>
                <w:sz w:val="24"/>
                <w:szCs w:val="24"/>
              </w:rPr>
            </w:pPr>
          </w:p>
        </w:tc>
        <w:tc>
          <w:tcPr>
            <w:tcW w:w="1276" w:type="dxa"/>
            <w:vMerge/>
            <w:shd w:val="clear" w:color="auto" w:fill="auto"/>
          </w:tcPr>
          <w:p w14:paraId="4104E57F" w14:textId="77777777" w:rsidR="00735B8F" w:rsidRPr="00735B8F" w:rsidRDefault="00735B8F" w:rsidP="00735B8F">
            <w:pPr>
              <w:spacing w:after="80" w:line="276" w:lineRule="auto"/>
              <w:rPr>
                <w:rFonts w:eastAsia="Calibri"/>
                <w:color w:val="00000A"/>
                <w:sz w:val="24"/>
                <w:szCs w:val="24"/>
              </w:rPr>
            </w:pPr>
          </w:p>
        </w:tc>
        <w:tc>
          <w:tcPr>
            <w:tcW w:w="1417" w:type="dxa"/>
            <w:vMerge/>
            <w:shd w:val="clear" w:color="auto" w:fill="auto"/>
          </w:tcPr>
          <w:p w14:paraId="73E5033D" w14:textId="77777777" w:rsidR="00735B8F" w:rsidRPr="00735B8F" w:rsidRDefault="00735B8F" w:rsidP="00735B8F">
            <w:pPr>
              <w:spacing w:after="80" w:line="276" w:lineRule="auto"/>
              <w:rPr>
                <w:rFonts w:eastAsia="Calibri"/>
                <w:color w:val="00000A"/>
                <w:sz w:val="24"/>
                <w:szCs w:val="24"/>
              </w:rPr>
            </w:pPr>
          </w:p>
        </w:tc>
        <w:tc>
          <w:tcPr>
            <w:tcW w:w="993" w:type="dxa"/>
            <w:vMerge/>
            <w:shd w:val="clear" w:color="auto" w:fill="auto"/>
          </w:tcPr>
          <w:p w14:paraId="33BA2DA7" w14:textId="77777777" w:rsidR="00735B8F" w:rsidRPr="00735B8F" w:rsidRDefault="00735B8F" w:rsidP="00735B8F">
            <w:pPr>
              <w:spacing w:after="80" w:line="276" w:lineRule="auto"/>
              <w:jc w:val="center"/>
              <w:rPr>
                <w:rFonts w:eastAsia="Calibri"/>
                <w:color w:val="00000A"/>
                <w:sz w:val="24"/>
                <w:szCs w:val="24"/>
              </w:rPr>
            </w:pPr>
          </w:p>
        </w:tc>
      </w:tr>
      <w:tr w:rsidR="00735B8F" w:rsidRPr="00735B8F" w14:paraId="28EC69A0" w14:textId="77777777" w:rsidTr="00A332D5">
        <w:tc>
          <w:tcPr>
            <w:tcW w:w="2513" w:type="dxa"/>
            <w:shd w:val="clear" w:color="auto" w:fill="auto"/>
          </w:tcPr>
          <w:p w14:paraId="37EE1FE7" w14:textId="77777777" w:rsidR="00735B8F" w:rsidRPr="00735B8F" w:rsidRDefault="00735B8F" w:rsidP="00735B8F">
            <w:pPr>
              <w:spacing w:after="80" w:line="276" w:lineRule="auto"/>
              <w:ind w:left="-1080" w:firstLine="720"/>
              <w:jc w:val="right"/>
              <w:rPr>
                <w:rFonts w:eastAsia="Calibri"/>
                <w:b/>
                <w:color w:val="00000A"/>
                <w:sz w:val="24"/>
                <w:szCs w:val="24"/>
              </w:rPr>
            </w:pPr>
            <w:r w:rsidRPr="00735B8F">
              <w:rPr>
                <w:rFonts w:eastAsia="Calibri"/>
                <w:b/>
                <w:color w:val="00000A"/>
                <w:sz w:val="24"/>
                <w:szCs w:val="24"/>
              </w:rPr>
              <w:t>Technologijos</w:t>
            </w:r>
          </w:p>
        </w:tc>
        <w:tc>
          <w:tcPr>
            <w:tcW w:w="1173" w:type="dxa"/>
            <w:shd w:val="clear" w:color="auto" w:fill="auto"/>
          </w:tcPr>
          <w:p w14:paraId="454AB74F"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5E673C19"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39796239" w14:textId="77777777" w:rsidR="00735B8F" w:rsidRPr="00735B8F" w:rsidRDefault="00735B8F" w:rsidP="00735B8F">
            <w:pPr>
              <w:spacing w:after="80" w:line="276" w:lineRule="auto"/>
              <w:rPr>
                <w:rFonts w:eastAsia="Calibri"/>
                <w:color w:val="00000A"/>
                <w:sz w:val="24"/>
                <w:szCs w:val="24"/>
              </w:rPr>
            </w:pPr>
          </w:p>
        </w:tc>
        <w:tc>
          <w:tcPr>
            <w:tcW w:w="1276" w:type="dxa"/>
            <w:shd w:val="clear" w:color="auto" w:fill="auto"/>
          </w:tcPr>
          <w:p w14:paraId="00BA0811"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2+2*</w:t>
            </w:r>
          </w:p>
        </w:tc>
        <w:tc>
          <w:tcPr>
            <w:tcW w:w="1417" w:type="dxa"/>
            <w:shd w:val="clear" w:color="auto" w:fill="auto"/>
          </w:tcPr>
          <w:p w14:paraId="7BD4221A" w14:textId="73B7CDDB" w:rsidR="00735B8F" w:rsidRPr="00735B8F" w:rsidRDefault="006C3713" w:rsidP="00735B8F">
            <w:pPr>
              <w:spacing w:after="80" w:line="276" w:lineRule="auto"/>
              <w:rPr>
                <w:rFonts w:eastAsia="Calibri"/>
                <w:color w:val="00000A"/>
                <w:sz w:val="24"/>
                <w:szCs w:val="24"/>
              </w:rPr>
            </w:pPr>
            <w:r>
              <w:rPr>
                <w:rFonts w:eastAsia="Calibri"/>
                <w:color w:val="00000A"/>
                <w:sz w:val="24"/>
                <w:szCs w:val="24"/>
              </w:rPr>
              <w:t>1</w:t>
            </w:r>
            <w:r w:rsidR="00735B8F" w:rsidRPr="00735B8F">
              <w:rPr>
                <w:rFonts w:eastAsia="Calibri"/>
                <w:color w:val="00000A"/>
                <w:sz w:val="24"/>
                <w:szCs w:val="24"/>
              </w:rPr>
              <w:t>+</w:t>
            </w:r>
            <w:r>
              <w:rPr>
                <w:rFonts w:eastAsia="Calibri"/>
                <w:color w:val="00000A"/>
                <w:sz w:val="24"/>
                <w:szCs w:val="24"/>
              </w:rPr>
              <w:t>3</w:t>
            </w:r>
            <w:r w:rsidR="00735B8F" w:rsidRPr="00735B8F">
              <w:rPr>
                <w:rFonts w:eastAsia="Calibri"/>
                <w:color w:val="00000A"/>
                <w:sz w:val="24"/>
                <w:szCs w:val="24"/>
              </w:rPr>
              <w:t>*</w:t>
            </w:r>
            <w:r w:rsidR="00735B8F" w:rsidRPr="00735B8F">
              <w:rPr>
                <w:rFonts w:eastAsia="Calibri"/>
                <w:color w:val="FF0000"/>
                <w:sz w:val="24"/>
                <w:szCs w:val="24"/>
              </w:rPr>
              <w:t xml:space="preserve"> </w:t>
            </w:r>
            <w:r w:rsidR="00735B8F" w:rsidRPr="00735B8F">
              <w:rPr>
                <w:rFonts w:eastAsia="Calibri"/>
                <w:sz w:val="24"/>
                <w:szCs w:val="24"/>
              </w:rPr>
              <w:t>(2 v. 2 gyd. k. k. p.)**</w:t>
            </w:r>
          </w:p>
        </w:tc>
        <w:tc>
          <w:tcPr>
            <w:tcW w:w="993" w:type="dxa"/>
            <w:shd w:val="clear" w:color="auto" w:fill="auto"/>
          </w:tcPr>
          <w:p w14:paraId="142D4CEA"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8</w:t>
            </w:r>
          </w:p>
        </w:tc>
      </w:tr>
      <w:tr w:rsidR="00735B8F" w:rsidRPr="00735B8F" w14:paraId="176E7CC2" w14:textId="77777777" w:rsidTr="00A332D5">
        <w:trPr>
          <w:trHeight w:val="90"/>
        </w:trPr>
        <w:tc>
          <w:tcPr>
            <w:tcW w:w="2513" w:type="dxa"/>
            <w:shd w:val="clear" w:color="auto" w:fill="auto"/>
          </w:tcPr>
          <w:p w14:paraId="109CF6F2"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Savarankiškumo</w:t>
            </w:r>
          </w:p>
          <w:p w14:paraId="70BA50E4"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lastRenderedPageBreak/>
              <w:t>ugdymas</w:t>
            </w:r>
          </w:p>
        </w:tc>
        <w:tc>
          <w:tcPr>
            <w:tcW w:w="1173" w:type="dxa"/>
            <w:shd w:val="clear" w:color="auto" w:fill="auto"/>
          </w:tcPr>
          <w:p w14:paraId="36BE36C3" w14:textId="77777777" w:rsidR="00735B8F" w:rsidRPr="00735B8F" w:rsidRDefault="00735B8F" w:rsidP="00735B8F">
            <w:pPr>
              <w:spacing w:after="80" w:line="276" w:lineRule="auto"/>
              <w:rPr>
                <w:rFonts w:eastAsia="Calibri"/>
                <w:color w:val="00000A"/>
                <w:sz w:val="24"/>
                <w:szCs w:val="24"/>
              </w:rPr>
            </w:pPr>
          </w:p>
        </w:tc>
        <w:tc>
          <w:tcPr>
            <w:tcW w:w="1134" w:type="dxa"/>
            <w:shd w:val="clear" w:color="auto" w:fill="auto"/>
          </w:tcPr>
          <w:p w14:paraId="3A479B1A"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 xml:space="preserve">          </w:t>
            </w:r>
          </w:p>
        </w:tc>
        <w:tc>
          <w:tcPr>
            <w:tcW w:w="1134" w:type="dxa"/>
            <w:shd w:val="clear" w:color="auto" w:fill="auto"/>
          </w:tcPr>
          <w:p w14:paraId="6815FA20"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 xml:space="preserve">  14</w:t>
            </w:r>
          </w:p>
          <w:p w14:paraId="2E299AFB"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sz w:val="24"/>
                <w:szCs w:val="24"/>
              </w:rPr>
              <w:t>1v.</w:t>
            </w:r>
            <w:r w:rsidRPr="00735B8F">
              <w:rPr>
                <w:rFonts w:eastAsia="Calibri"/>
                <w:color w:val="00000A"/>
                <w:sz w:val="24"/>
                <w:szCs w:val="24"/>
              </w:rPr>
              <w:t xml:space="preserve"> 2p. </w:t>
            </w:r>
            <w:r w:rsidRPr="00735B8F">
              <w:rPr>
                <w:rFonts w:eastAsia="Calibri"/>
                <w:color w:val="00000A"/>
                <w:sz w:val="24"/>
                <w:szCs w:val="24"/>
              </w:rPr>
              <w:lastRenderedPageBreak/>
              <w:t>gyd. k. k. p.)**</w:t>
            </w:r>
          </w:p>
        </w:tc>
        <w:tc>
          <w:tcPr>
            <w:tcW w:w="1276" w:type="dxa"/>
            <w:shd w:val="clear" w:color="auto" w:fill="auto"/>
          </w:tcPr>
          <w:p w14:paraId="0D2B649B" w14:textId="77777777" w:rsidR="00735B8F" w:rsidRPr="00735B8F" w:rsidRDefault="00735B8F" w:rsidP="00735B8F">
            <w:pPr>
              <w:spacing w:after="80" w:line="276" w:lineRule="auto"/>
              <w:rPr>
                <w:rFonts w:eastAsia="Calibri"/>
                <w:color w:val="00000A"/>
                <w:sz w:val="24"/>
                <w:szCs w:val="24"/>
              </w:rPr>
            </w:pPr>
          </w:p>
        </w:tc>
        <w:tc>
          <w:tcPr>
            <w:tcW w:w="1417" w:type="dxa"/>
            <w:shd w:val="clear" w:color="auto" w:fill="auto"/>
          </w:tcPr>
          <w:p w14:paraId="54BF447B" w14:textId="77777777" w:rsidR="00735B8F" w:rsidRPr="00735B8F" w:rsidRDefault="00735B8F" w:rsidP="00735B8F">
            <w:pPr>
              <w:spacing w:after="80" w:line="276" w:lineRule="auto"/>
              <w:rPr>
                <w:rFonts w:eastAsia="Calibri"/>
                <w:color w:val="00000A"/>
                <w:sz w:val="24"/>
                <w:szCs w:val="24"/>
              </w:rPr>
            </w:pPr>
          </w:p>
        </w:tc>
        <w:tc>
          <w:tcPr>
            <w:tcW w:w="993" w:type="dxa"/>
            <w:shd w:val="clear" w:color="auto" w:fill="auto"/>
          </w:tcPr>
          <w:p w14:paraId="48B30909" w14:textId="77777777" w:rsidR="00735B8F" w:rsidRPr="00735B8F" w:rsidRDefault="00735B8F" w:rsidP="00735B8F">
            <w:pPr>
              <w:spacing w:after="80" w:line="276" w:lineRule="auto"/>
              <w:jc w:val="center"/>
              <w:rPr>
                <w:rFonts w:eastAsia="Calibri"/>
                <w:color w:val="00000A"/>
                <w:sz w:val="24"/>
                <w:szCs w:val="24"/>
              </w:rPr>
            </w:pPr>
            <w:r w:rsidRPr="00735B8F">
              <w:rPr>
                <w:rFonts w:eastAsia="Calibri"/>
                <w:color w:val="00000A"/>
                <w:sz w:val="24"/>
                <w:szCs w:val="24"/>
              </w:rPr>
              <w:t>14</w:t>
            </w:r>
          </w:p>
        </w:tc>
      </w:tr>
      <w:tr w:rsidR="00735B8F" w:rsidRPr="00735B8F" w14:paraId="380FDE2C" w14:textId="77777777" w:rsidTr="00A332D5">
        <w:trPr>
          <w:trHeight w:val="653"/>
        </w:trPr>
        <w:tc>
          <w:tcPr>
            <w:tcW w:w="2513" w:type="dxa"/>
            <w:shd w:val="clear" w:color="auto" w:fill="auto"/>
          </w:tcPr>
          <w:p w14:paraId="04B4D3D4" w14:textId="77777777" w:rsidR="00735B8F" w:rsidRPr="00735B8F" w:rsidRDefault="00735B8F" w:rsidP="00735B8F">
            <w:pPr>
              <w:spacing w:line="276" w:lineRule="auto"/>
              <w:ind w:left="-1080" w:firstLine="720"/>
              <w:jc w:val="right"/>
              <w:rPr>
                <w:rFonts w:eastAsia="Calibri"/>
                <w:b/>
                <w:color w:val="00000A"/>
                <w:sz w:val="24"/>
                <w:szCs w:val="24"/>
              </w:rPr>
            </w:pPr>
            <w:r w:rsidRPr="00735B8F">
              <w:rPr>
                <w:rFonts w:eastAsia="Calibri"/>
                <w:b/>
                <w:color w:val="00000A"/>
                <w:sz w:val="24"/>
                <w:szCs w:val="24"/>
              </w:rPr>
              <w:lastRenderedPageBreak/>
              <w:t>Pamokų skaičius</w:t>
            </w:r>
          </w:p>
          <w:p w14:paraId="282F2C15" w14:textId="77777777" w:rsidR="00735B8F" w:rsidRPr="00735B8F" w:rsidRDefault="00735B8F" w:rsidP="00735B8F">
            <w:pPr>
              <w:spacing w:line="276" w:lineRule="auto"/>
              <w:ind w:left="-1080" w:firstLine="720"/>
              <w:jc w:val="right"/>
              <w:rPr>
                <w:rFonts w:eastAsia="Calibri"/>
                <w:b/>
                <w:color w:val="00000A"/>
                <w:sz w:val="24"/>
                <w:szCs w:val="24"/>
              </w:rPr>
            </w:pPr>
            <w:r w:rsidRPr="00735B8F">
              <w:rPr>
                <w:rFonts w:eastAsia="Calibri"/>
                <w:b/>
                <w:color w:val="00000A"/>
                <w:sz w:val="24"/>
                <w:szCs w:val="24"/>
              </w:rPr>
              <w:t>mokiniui</w:t>
            </w:r>
          </w:p>
        </w:tc>
        <w:tc>
          <w:tcPr>
            <w:tcW w:w="1173" w:type="dxa"/>
            <w:shd w:val="clear" w:color="auto" w:fill="auto"/>
          </w:tcPr>
          <w:p w14:paraId="34BAE0B8"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20</w:t>
            </w:r>
          </w:p>
        </w:tc>
        <w:tc>
          <w:tcPr>
            <w:tcW w:w="1134" w:type="dxa"/>
            <w:shd w:val="clear" w:color="auto" w:fill="auto"/>
          </w:tcPr>
          <w:p w14:paraId="004BCA70"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 xml:space="preserve"> 20</w:t>
            </w:r>
          </w:p>
          <w:p w14:paraId="76A1EB1F" w14:textId="77777777" w:rsidR="00735B8F" w:rsidRPr="00735B8F" w:rsidRDefault="00735B8F" w:rsidP="00735B8F">
            <w:pPr>
              <w:spacing w:line="276" w:lineRule="auto"/>
              <w:rPr>
                <w:rFonts w:eastAsia="Calibri"/>
                <w:b/>
                <w:color w:val="00000A"/>
                <w:sz w:val="24"/>
                <w:szCs w:val="24"/>
              </w:rPr>
            </w:pPr>
          </w:p>
        </w:tc>
        <w:tc>
          <w:tcPr>
            <w:tcW w:w="1134" w:type="dxa"/>
            <w:shd w:val="clear" w:color="auto" w:fill="auto"/>
          </w:tcPr>
          <w:p w14:paraId="3CC60C8F"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 xml:space="preserve"> 26</w:t>
            </w:r>
          </w:p>
          <w:p w14:paraId="14DC9B66" w14:textId="77777777" w:rsidR="00735B8F" w:rsidRPr="00735B8F" w:rsidRDefault="00735B8F" w:rsidP="00735B8F">
            <w:pPr>
              <w:spacing w:line="276" w:lineRule="auto"/>
              <w:rPr>
                <w:rFonts w:eastAsia="Calibri"/>
                <w:color w:val="00000A"/>
                <w:sz w:val="24"/>
                <w:szCs w:val="24"/>
              </w:rPr>
            </w:pPr>
          </w:p>
        </w:tc>
        <w:tc>
          <w:tcPr>
            <w:tcW w:w="1276" w:type="dxa"/>
            <w:shd w:val="clear" w:color="auto" w:fill="auto"/>
          </w:tcPr>
          <w:p w14:paraId="6E425C89"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31</w:t>
            </w:r>
          </w:p>
          <w:p w14:paraId="02E4F4BA" w14:textId="77777777" w:rsidR="00735B8F" w:rsidRPr="00735B8F" w:rsidRDefault="00735B8F" w:rsidP="00735B8F">
            <w:pPr>
              <w:spacing w:line="276" w:lineRule="auto"/>
              <w:rPr>
                <w:rFonts w:eastAsia="Calibri"/>
                <w:color w:val="00000A"/>
                <w:sz w:val="24"/>
                <w:szCs w:val="24"/>
              </w:rPr>
            </w:pPr>
          </w:p>
        </w:tc>
        <w:tc>
          <w:tcPr>
            <w:tcW w:w="1417" w:type="dxa"/>
            <w:shd w:val="clear" w:color="auto" w:fill="auto"/>
          </w:tcPr>
          <w:p w14:paraId="248D27EA"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33</w:t>
            </w:r>
          </w:p>
          <w:p w14:paraId="5640F328" w14:textId="77777777" w:rsidR="00735B8F" w:rsidRPr="00735B8F" w:rsidRDefault="00735B8F" w:rsidP="00735B8F">
            <w:pPr>
              <w:spacing w:line="276" w:lineRule="auto"/>
              <w:rPr>
                <w:rFonts w:eastAsia="Calibri"/>
                <w:color w:val="00000A"/>
                <w:sz w:val="24"/>
                <w:szCs w:val="24"/>
              </w:rPr>
            </w:pPr>
          </w:p>
        </w:tc>
        <w:tc>
          <w:tcPr>
            <w:tcW w:w="993" w:type="dxa"/>
            <w:shd w:val="clear" w:color="auto" w:fill="auto"/>
          </w:tcPr>
          <w:p w14:paraId="56479CEF" w14:textId="77777777" w:rsidR="00735B8F" w:rsidRDefault="00735B8F" w:rsidP="00735B8F">
            <w:pPr>
              <w:spacing w:line="276" w:lineRule="auto"/>
              <w:jc w:val="center"/>
              <w:rPr>
                <w:rFonts w:eastAsia="Calibri"/>
                <w:b/>
                <w:color w:val="00000A"/>
                <w:sz w:val="24"/>
                <w:szCs w:val="24"/>
              </w:rPr>
            </w:pPr>
            <w:r w:rsidRPr="00735B8F">
              <w:rPr>
                <w:rFonts w:eastAsia="Calibri"/>
                <w:b/>
                <w:color w:val="00000A"/>
                <w:sz w:val="24"/>
                <w:szCs w:val="24"/>
              </w:rPr>
              <w:t>130</w:t>
            </w:r>
          </w:p>
          <w:p w14:paraId="39D0D740" w14:textId="77777777" w:rsidR="00A664B9" w:rsidRDefault="00A664B9" w:rsidP="00735B8F">
            <w:pPr>
              <w:spacing w:line="276" w:lineRule="auto"/>
              <w:jc w:val="center"/>
              <w:rPr>
                <w:rFonts w:eastAsia="Calibri"/>
                <w:b/>
                <w:color w:val="00000A"/>
                <w:sz w:val="24"/>
                <w:szCs w:val="24"/>
              </w:rPr>
            </w:pPr>
          </w:p>
          <w:p w14:paraId="14BD2A63" w14:textId="145C73BD" w:rsidR="00A664B9" w:rsidRPr="00735B8F" w:rsidRDefault="00A664B9" w:rsidP="00735B8F">
            <w:pPr>
              <w:spacing w:line="276" w:lineRule="auto"/>
              <w:jc w:val="center"/>
              <w:rPr>
                <w:rFonts w:eastAsia="Calibri"/>
                <w:b/>
                <w:color w:val="00000A"/>
                <w:sz w:val="24"/>
                <w:szCs w:val="24"/>
              </w:rPr>
            </w:pPr>
          </w:p>
        </w:tc>
      </w:tr>
      <w:tr w:rsidR="00735B8F" w:rsidRPr="00735B8F" w14:paraId="027E0500" w14:textId="77777777" w:rsidTr="00A332D5">
        <w:trPr>
          <w:trHeight w:val="363"/>
        </w:trPr>
        <w:tc>
          <w:tcPr>
            <w:tcW w:w="2513" w:type="dxa"/>
            <w:shd w:val="clear" w:color="auto" w:fill="auto"/>
          </w:tcPr>
          <w:p w14:paraId="53CB1F64" w14:textId="5703D584" w:rsidR="00735B8F" w:rsidRPr="00735B8F" w:rsidRDefault="00735B8F" w:rsidP="00A664B9">
            <w:pPr>
              <w:spacing w:line="276" w:lineRule="auto"/>
              <w:ind w:left="-1080" w:firstLine="720"/>
              <w:jc w:val="center"/>
              <w:rPr>
                <w:rFonts w:eastAsia="Calibri"/>
                <w:color w:val="00000A"/>
                <w:sz w:val="24"/>
                <w:szCs w:val="24"/>
              </w:rPr>
            </w:pPr>
            <w:r w:rsidRPr="00735B8F">
              <w:rPr>
                <w:rFonts w:eastAsia="Calibri"/>
                <w:color w:val="00000A"/>
                <w:sz w:val="24"/>
                <w:szCs w:val="24"/>
              </w:rPr>
              <w:t>Gydomoji kūno</w:t>
            </w:r>
          </w:p>
          <w:p w14:paraId="32801E43" w14:textId="77777777" w:rsidR="00735B8F" w:rsidRPr="00735B8F" w:rsidRDefault="00735B8F" w:rsidP="00735B8F">
            <w:pPr>
              <w:spacing w:line="276" w:lineRule="auto"/>
              <w:ind w:left="-1080" w:firstLine="720"/>
              <w:jc w:val="center"/>
              <w:rPr>
                <w:rFonts w:eastAsia="Calibri"/>
                <w:color w:val="00000A"/>
                <w:sz w:val="24"/>
                <w:szCs w:val="24"/>
              </w:rPr>
            </w:pPr>
            <w:r w:rsidRPr="00735B8F">
              <w:rPr>
                <w:rFonts w:eastAsia="Calibri"/>
                <w:color w:val="00000A"/>
                <w:sz w:val="24"/>
                <w:szCs w:val="24"/>
              </w:rPr>
              <w:t xml:space="preserve"> kultūra**</w:t>
            </w:r>
          </w:p>
          <w:p w14:paraId="7815CF7F" w14:textId="77777777" w:rsidR="00735B8F" w:rsidRPr="00735B8F" w:rsidRDefault="00735B8F" w:rsidP="00735B8F">
            <w:pPr>
              <w:spacing w:line="276" w:lineRule="auto"/>
              <w:jc w:val="right"/>
              <w:rPr>
                <w:rFonts w:eastAsia="Calibri"/>
                <w:color w:val="00000A"/>
                <w:sz w:val="24"/>
                <w:szCs w:val="24"/>
              </w:rPr>
            </w:pPr>
          </w:p>
        </w:tc>
        <w:tc>
          <w:tcPr>
            <w:tcW w:w="1173" w:type="dxa"/>
            <w:shd w:val="clear" w:color="auto" w:fill="auto"/>
          </w:tcPr>
          <w:p w14:paraId="77C62F33"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6**</w:t>
            </w:r>
          </w:p>
        </w:tc>
        <w:tc>
          <w:tcPr>
            <w:tcW w:w="1134" w:type="dxa"/>
            <w:shd w:val="clear" w:color="auto" w:fill="auto"/>
          </w:tcPr>
          <w:p w14:paraId="090D9F4F"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6**</w:t>
            </w:r>
          </w:p>
        </w:tc>
        <w:tc>
          <w:tcPr>
            <w:tcW w:w="1134" w:type="dxa"/>
            <w:shd w:val="clear" w:color="auto" w:fill="auto"/>
          </w:tcPr>
          <w:p w14:paraId="6AA53CD7" w14:textId="77777777" w:rsidR="00735B8F" w:rsidRPr="00735B8F" w:rsidRDefault="00735B8F" w:rsidP="00735B8F">
            <w:pPr>
              <w:spacing w:line="276" w:lineRule="auto"/>
              <w:jc w:val="both"/>
              <w:rPr>
                <w:rFonts w:eastAsia="Calibri"/>
                <w:color w:val="00000A"/>
                <w:sz w:val="24"/>
                <w:szCs w:val="24"/>
              </w:rPr>
            </w:pPr>
            <w:r w:rsidRPr="00735B8F">
              <w:rPr>
                <w:rFonts w:eastAsia="Calibri"/>
                <w:color w:val="00000A"/>
                <w:sz w:val="24"/>
                <w:szCs w:val="24"/>
              </w:rPr>
              <w:t>4**</w:t>
            </w:r>
          </w:p>
        </w:tc>
        <w:tc>
          <w:tcPr>
            <w:tcW w:w="1276" w:type="dxa"/>
            <w:shd w:val="clear" w:color="auto" w:fill="auto"/>
          </w:tcPr>
          <w:p w14:paraId="601BE536" w14:textId="77777777" w:rsidR="00735B8F" w:rsidRPr="00735B8F" w:rsidRDefault="00735B8F" w:rsidP="00735B8F">
            <w:pPr>
              <w:spacing w:line="276" w:lineRule="auto"/>
              <w:rPr>
                <w:rFonts w:eastAsia="Calibri"/>
                <w:color w:val="00000A"/>
                <w:sz w:val="24"/>
                <w:szCs w:val="24"/>
              </w:rPr>
            </w:pPr>
          </w:p>
        </w:tc>
        <w:tc>
          <w:tcPr>
            <w:tcW w:w="1417" w:type="dxa"/>
            <w:shd w:val="clear" w:color="auto" w:fill="auto"/>
          </w:tcPr>
          <w:p w14:paraId="2935320B"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4**</w:t>
            </w:r>
          </w:p>
        </w:tc>
        <w:tc>
          <w:tcPr>
            <w:tcW w:w="993" w:type="dxa"/>
            <w:shd w:val="clear" w:color="auto" w:fill="auto"/>
          </w:tcPr>
          <w:p w14:paraId="78CD9946" w14:textId="77777777" w:rsidR="00735B8F" w:rsidRPr="00735B8F" w:rsidRDefault="00735B8F" w:rsidP="00735B8F">
            <w:pPr>
              <w:spacing w:line="276" w:lineRule="auto"/>
              <w:jc w:val="center"/>
              <w:rPr>
                <w:rFonts w:eastAsia="Calibri"/>
                <w:color w:val="00000A"/>
                <w:sz w:val="24"/>
                <w:szCs w:val="24"/>
              </w:rPr>
            </w:pPr>
            <w:r w:rsidRPr="00735B8F">
              <w:rPr>
                <w:rFonts w:eastAsia="Calibri"/>
                <w:color w:val="00000A"/>
                <w:sz w:val="24"/>
                <w:szCs w:val="24"/>
              </w:rPr>
              <w:t>20</w:t>
            </w:r>
          </w:p>
        </w:tc>
      </w:tr>
      <w:tr w:rsidR="00735B8F" w:rsidRPr="00735B8F" w14:paraId="4D2F9478" w14:textId="77777777" w:rsidTr="00A332D5">
        <w:trPr>
          <w:trHeight w:val="517"/>
        </w:trPr>
        <w:tc>
          <w:tcPr>
            <w:tcW w:w="2513" w:type="dxa"/>
            <w:shd w:val="clear" w:color="auto" w:fill="auto"/>
          </w:tcPr>
          <w:p w14:paraId="37927A23" w14:textId="77777777" w:rsidR="00735B8F" w:rsidRPr="00735B8F" w:rsidRDefault="00735B8F" w:rsidP="00735B8F">
            <w:pPr>
              <w:spacing w:line="276" w:lineRule="auto"/>
              <w:ind w:left="-1080" w:firstLine="720"/>
              <w:jc w:val="right"/>
              <w:rPr>
                <w:rFonts w:eastAsia="Calibri"/>
                <w:b/>
                <w:color w:val="00000A"/>
                <w:sz w:val="24"/>
                <w:szCs w:val="24"/>
              </w:rPr>
            </w:pPr>
            <w:r w:rsidRPr="00735B8F">
              <w:rPr>
                <w:rFonts w:eastAsia="Calibri"/>
                <w:b/>
                <w:color w:val="00000A"/>
                <w:sz w:val="24"/>
                <w:szCs w:val="24"/>
              </w:rPr>
              <w:t>Neformalusis</w:t>
            </w:r>
          </w:p>
          <w:p w14:paraId="09645FD8" w14:textId="77777777" w:rsidR="00735B8F" w:rsidRPr="00735B8F" w:rsidRDefault="00735B8F" w:rsidP="00735B8F">
            <w:pPr>
              <w:spacing w:line="276" w:lineRule="auto"/>
              <w:ind w:left="-1080" w:firstLine="720"/>
              <w:jc w:val="right"/>
              <w:rPr>
                <w:rFonts w:eastAsia="Calibri"/>
                <w:b/>
                <w:color w:val="00000A"/>
                <w:sz w:val="24"/>
                <w:szCs w:val="24"/>
              </w:rPr>
            </w:pPr>
            <w:r w:rsidRPr="00735B8F">
              <w:rPr>
                <w:rFonts w:eastAsia="Calibri"/>
                <w:b/>
                <w:color w:val="00000A"/>
                <w:sz w:val="24"/>
                <w:szCs w:val="24"/>
              </w:rPr>
              <w:t xml:space="preserve"> ugdymas</w:t>
            </w:r>
          </w:p>
        </w:tc>
        <w:tc>
          <w:tcPr>
            <w:tcW w:w="1173" w:type="dxa"/>
            <w:shd w:val="clear" w:color="auto" w:fill="auto"/>
          </w:tcPr>
          <w:p w14:paraId="6ABDA4C1"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2</w:t>
            </w:r>
          </w:p>
        </w:tc>
        <w:tc>
          <w:tcPr>
            <w:tcW w:w="1134" w:type="dxa"/>
            <w:shd w:val="clear" w:color="auto" w:fill="auto"/>
          </w:tcPr>
          <w:p w14:paraId="08665E4D"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2</w:t>
            </w:r>
          </w:p>
        </w:tc>
        <w:tc>
          <w:tcPr>
            <w:tcW w:w="1134" w:type="dxa"/>
            <w:shd w:val="clear" w:color="auto" w:fill="auto"/>
          </w:tcPr>
          <w:p w14:paraId="5A3C6FCF"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2</w:t>
            </w:r>
          </w:p>
        </w:tc>
        <w:tc>
          <w:tcPr>
            <w:tcW w:w="1276" w:type="dxa"/>
            <w:shd w:val="clear" w:color="auto" w:fill="auto"/>
          </w:tcPr>
          <w:p w14:paraId="5B9A4F1C" w14:textId="77777777" w:rsidR="00735B8F" w:rsidRPr="00735B8F" w:rsidRDefault="00735B8F" w:rsidP="00735B8F">
            <w:pPr>
              <w:spacing w:line="276" w:lineRule="auto"/>
              <w:rPr>
                <w:rFonts w:eastAsia="Calibri"/>
                <w:color w:val="00000A"/>
                <w:sz w:val="24"/>
                <w:szCs w:val="24"/>
              </w:rPr>
            </w:pPr>
            <w:r w:rsidRPr="00735B8F">
              <w:rPr>
                <w:rFonts w:eastAsia="Calibri"/>
                <w:color w:val="00000A"/>
                <w:sz w:val="24"/>
                <w:szCs w:val="24"/>
              </w:rPr>
              <w:t>4</w:t>
            </w:r>
          </w:p>
        </w:tc>
        <w:tc>
          <w:tcPr>
            <w:tcW w:w="1417" w:type="dxa"/>
            <w:shd w:val="clear" w:color="auto" w:fill="auto"/>
          </w:tcPr>
          <w:p w14:paraId="49D9C920" w14:textId="77777777" w:rsidR="00735B8F" w:rsidRPr="00735B8F" w:rsidRDefault="00735B8F" w:rsidP="00735B8F">
            <w:pPr>
              <w:spacing w:line="276" w:lineRule="auto"/>
              <w:rPr>
                <w:rFonts w:eastAsia="Calibri"/>
                <w:sz w:val="24"/>
                <w:szCs w:val="24"/>
              </w:rPr>
            </w:pPr>
            <w:r w:rsidRPr="00735B8F">
              <w:rPr>
                <w:rFonts w:eastAsia="Calibri"/>
                <w:sz w:val="24"/>
                <w:szCs w:val="24"/>
              </w:rPr>
              <w:t>4</w:t>
            </w:r>
          </w:p>
        </w:tc>
        <w:tc>
          <w:tcPr>
            <w:tcW w:w="993" w:type="dxa"/>
            <w:shd w:val="clear" w:color="auto" w:fill="auto"/>
          </w:tcPr>
          <w:p w14:paraId="4305B64E" w14:textId="77777777" w:rsidR="00735B8F" w:rsidRPr="00735B8F" w:rsidRDefault="00735B8F" w:rsidP="00735B8F">
            <w:pPr>
              <w:spacing w:line="276" w:lineRule="auto"/>
              <w:jc w:val="center"/>
              <w:rPr>
                <w:rFonts w:eastAsia="Calibri"/>
                <w:b/>
                <w:sz w:val="24"/>
                <w:szCs w:val="24"/>
              </w:rPr>
            </w:pPr>
            <w:r w:rsidRPr="00735B8F">
              <w:rPr>
                <w:rFonts w:eastAsia="Calibri"/>
                <w:b/>
                <w:sz w:val="24"/>
                <w:szCs w:val="24"/>
              </w:rPr>
              <w:t>14</w:t>
            </w:r>
          </w:p>
        </w:tc>
      </w:tr>
      <w:tr w:rsidR="00735B8F" w:rsidRPr="00735B8F" w14:paraId="121E6BE6" w14:textId="77777777" w:rsidTr="00A332D5">
        <w:tc>
          <w:tcPr>
            <w:tcW w:w="2513" w:type="dxa"/>
            <w:shd w:val="clear" w:color="auto" w:fill="auto"/>
          </w:tcPr>
          <w:p w14:paraId="355F9A08" w14:textId="77777777" w:rsidR="00735B8F" w:rsidRPr="00735B8F" w:rsidRDefault="00735B8F" w:rsidP="00735B8F">
            <w:pPr>
              <w:spacing w:after="80" w:line="276" w:lineRule="auto"/>
              <w:ind w:left="-1080" w:firstLine="720"/>
              <w:jc w:val="right"/>
              <w:rPr>
                <w:rFonts w:eastAsia="Calibri"/>
                <w:color w:val="00000A"/>
                <w:sz w:val="24"/>
                <w:szCs w:val="24"/>
              </w:rPr>
            </w:pPr>
            <w:r w:rsidRPr="00735B8F">
              <w:rPr>
                <w:rFonts w:eastAsia="Calibri"/>
                <w:color w:val="00000A"/>
                <w:sz w:val="24"/>
                <w:szCs w:val="24"/>
              </w:rPr>
              <w:t>Viso  valandų</w:t>
            </w:r>
          </w:p>
        </w:tc>
        <w:tc>
          <w:tcPr>
            <w:tcW w:w="1173" w:type="dxa"/>
            <w:shd w:val="clear" w:color="auto" w:fill="auto"/>
          </w:tcPr>
          <w:p w14:paraId="2FA507F6"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28</w:t>
            </w:r>
          </w:p>
        </w:tc>
        <w:tc>
          <w:tcPr>
            <w:tcW w:w="1134" w:type="dxa"/>
            <w:shd w:val="clear" w:color="auto" w:fill="auto"/>
          </w:tcPr>
          <w:p w14:paraId="692F4726"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28</w:t>
            </w:r>
          </w:p>
        </w:tc>
        <w:tc>
          <w:tcPr>
            <w:tcW w:w="1134" w:type="dxa"/>
            <w:shd w:val="clear" w:color="auto" w:fill="auto"/>
          </w:tcPr>
          <w:p w14:paraId="55C97464"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32</w:t>
            </w:r>
          </w:p>
        </w:tc>
        <w:tc>
          <w:tcPr>
            <w:tcW w:w="1276" w:type="dxa"/>
            <w:shd w:val="clear" w:color="auto" w:fill="auto"/>
          </w:tcPr>
          <w:p w14:paraId="2C82F646"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35</w:t>
            </w:r>
          </w:p>
        </w:tc>
        <w:tc>
          <w:tcPr>
            <w:tcW w:w="1417" w:type="dxa"/>
            <w:shd w:val="clear" w:color="auto" w:fill="auto"/>
          </w:tcPr>
          <w:p w14:paraId="372E9C05" w14:textId="77777777" w:rsidR="00735B8F" w:rsidRPr="00735B8F" w:rsidRDefault="00735B8F" w:rsidP="00735B8F">
            <w:pPr>
              <w:spacing w:after="80" w:line="276" w:lineRule="auto"/>
              <w:rPr>
                <w:rFonts w:eastAsia="Calibri"/>
                <w:color w:val="00000A"/>
                <w:sz w:val="24"/>
                <w:szCs w:val="24"/>
              </w:rPr>
            </w:pPr>
            <w:r w:rsidRPr="00735B8F">
              <w:rPr>
                <w:rFonts w:eastAsia="Calibri"/>
                <w:color w:val="00000A"/>
                <w:sz w:val="24"/>
                <w:szCs w:val="24"/>
              </w:rPr>
              <w:t>41</w:t>
            </w:r>
          </w:p>
        </w:tc>
        <w:tc>
          <w:tcPr>
            <w:tcW w:w="993" w:type="dxa"/>
            <w:shd w:val="clear" w:color="auto" w:fill="auto"/>
          </w:tcPr>
          <w:p w14:paraId="12243553" w14:textId="77777777" w:rsidR="00735B8F" w:rsidRPr="00735B8F" w:rsidRDefault="00735B8F" w:rsidP="00735B8F">
            <w:pPr>
              <w:spacing w:after="80" w:line="276" w:lineRule="auto"/>
              <w:jc w:val="center"/>
              <w:rPr>
                <w:rFonts w:eastAsia="Calibri"/>
                <w:b/>
                <w:color w:val="00000A"/>
                <w:sz w:val="24"/>
                <w:szCs w:val="24"/>
              </w:rPr>
            </w:pPr>
            <w:r w:rsidRPr="00735B8F">
              <w:rPr>
                <w:rFonts w:eastAsia="Calibri"/>
                <w:b/>
                <w:color w:val="00000A"/>
                <w:sz w:val="24"/>
                <w:szCs w:val="24"/>
              </w:rPr>
              <w:t>164</w:t>
            </w:r>
          </w:p>
        </w:tc>
      </w:tr>
    </w:tbl>
    <w:p w14:paraId="341E199E" w14:textId="77777777" w:rsidR="00735B8F" w:rsidRPr="00735B8F" w:rsidRDefault="00735B8F" w:rsidP="00735B8F">
      <w:pPr>
        <w:tabs>
          <w:tab w:val="left" w:pos="851"/>
          <w:tab w:val="left" w:pos="1590"/>
        </w:tabs>
        <w:spacing w:after="80" w:line="276" w:lineRule="auto"/>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t>* Pamokos mokinio ugdymo poreikiams  tenkinti</w:t>
      </w:r>
    </w:p>
    <w:p w14:paraId="01C98BAF" w14:textId="77777777" w:rsidR="00735B8F" w:rsidRPr="00735B8F" w:rsidRDefault="00735B8F" w:rsidP="00735B8F">
      <w:pPr>
        <w:tabs>
          <w:tab w:val="left" w:pos="851"/>
          <w:tab w:val="left" w:pos="1590"/>
        </w:tabs>
        <w:spacing w:after="8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t>** Gydomosios kūno kultūros pamokos lavinamosiose ir socialinių įgūdžių klasėse vedamos per fizinę ir meninę veiklą, specialiosiose 5-6-7 ,8-9-10 klasėje per technologijų ir fizinio ugdymo pamokas (gydomosios kūno kultūros pamokas veda kitas mokytojas).</w:t>
      </w:r>
    </w:p>
    <w:p w14:paraId="2C005E6A" w14:textId="5E9CF8A1" w:rsidR="00735B8F" w:rsidRPr="00735B8F" w:rsidRDefault="00735B8F" w:rsidP="00735B8F">
      <w:pPr>
        <w:tabs>
          <w:tab w:val="left" w:pos="54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3</w:t>
      </w:r>
      <w:r w:rsidRPr="00735B8F">
        <w:rPr>
          <w:rFonts w:ascii="Times New Roman" w:eastAsia="Calibri" w:hAnsi="Times New Roman" w:cs="Times New Roman"/>
          <w:color w:val="00000A"/>
          <w:sz w:val="24"/>
          <w:szCs w:val="24"/>
        </w:rPr>
        <w:t xml:space="preserve">. Mokiniams, turintiems nežymų intelekto sutrikimą, individualioms ir grupinėms specialiosioms, </w:t>
      </w:r>
      <w:proofErr w:type="spellStart"/>
      <w:r w:rsidRPr="00735B8F">
        <w:rPr>
          <w:rFonts w:ascii="Times New Roman" w:eastAsia="Calibri" w:hAnsi="Times New Roman" w:cs="Times New Roman"/>
          <w:color w:val="00000A"/>
          <w:sz w:val="24"/>
          <w:szCs w:val="24"/>
        </w:rPr>
        <w:t>logopedinėms</w:t>
      </w:r>
      <w:proofErr w:type="spellEnd"/>
      <w:r w:rsidRPr="00735B8F">
        <w:rPr>
          <w:rFonts w:ascii="Times New Roman" w:eastAsia="Calibri" w:hAnsi="Times New Roman" w:cs="Times New Roman"/>
          <w:color w:val="00000A"/>
          <w:sz w:val="24"/>
          <w:szCs w:val="24"/>
        </w:rPr>
        <w:t xml:space="preserve"> pratyboms 5-10 klasėse skiriama po 0,5 pamokos per savaitę pagal poreikį.</w:t>
      </w:r>
    </w:p>
    <w:p w14:paraId="2532D7F0" w14:textId="2D11431D" w:rsidR="00735B8F" w:rsidRPr="00735B8F" w:rsidRDefault="00735B8F" w:rsidP="00735B8F">
      <w:pPr>
        <w:tabs>
          <w:tab w:val="left" w:pos="54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4</w:t>
      </w:r>
      <w:r w:rsidRPr="00735B8F">
        <w:rPr>
          <w:rFonts w:ascii="Times New Roman" w:eastAsia="Calibri" w:hAnsi="Times New Roman" w:cs="Times New Roman"/>
          <w:color w:val="00000A"/>
          <w:sz w:val="24"/>
          <w:szCs w:val="24"/>
        </w:rPr>
        <w:t>. Specialioji veikla skiriama sutrikusioms funkcijoms lavinti, specialiajai pedagoginei pagalbai teikti atsižvelgiant į mokinio sutrikimų pobūdį:</w:t>
      </w:r>
    </w:p>
    <w:p w14:paraId="2A92CAFC" w14:textId="1B24410D" w:rsidR="00735B8F" w:rsidRPr="00735B8F" w:rsidRDefault="00735B8F" w:rsidP="00735B8F">
      <w:pPr>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4</w:t>
      </w:r>
      <w:r w:rsidRPr="00735B8F">
        <w:rPr>
          <w:rFonts w:ascii="Times New Roman" w:eastAsia="Calibri" w:hAnsi="Times New Roman" w:cs="Times New Roman"/>
          <w:color w:val="00000A"/>
          <w:sz w:val="24"/>
          <w:szCs w:val="24"/>
        </w:rPr>
        <w:t>.1. gydomosios kūno kultūros specialiosioms pratyboms skiriama po 2 pamokas per savaitę mokiniui, sergančiam cerebriniu paralyžiumi ir turinčiam judesio ir padėties sutrikimų (išskyrus lengvus);</w:t>
      </w:r>
    </w:p>
    <w:p w14:paraId="5C81F33F" w14:textId="2FC0BEB7" w:rsidR="00735B8F" w:rsidRPr="00735B8F" w:rsidRDefault="00735B8F" w:rsidP="00735B8F">
      <w:pPr>
        <w:tabs>
          <w:tab w:val="left" w:pos="426"/>
        </w:tabs>
        <w:spacing w:after="0" w:line="276" w:lineRule="auto"/>
        <w:ind w:firstLine="851"/>
        <w:jc w:val="both"/>
        <w:rPr>
          <w:rFonts w:ascii="Times New Roman" w:eastAsia="Calibri" w:hAnsi="Times New Roman" w:cs="Times New Roman"/>
          <w:sz w:val="24"/>
          <w:szCs w:val="24"/>
        </w:rPr>
      </w:pPr>
      <w:r w:rsidRPr="00735B8F">
        <w:rPr>
          <w:rFonts w:ascii="Times New Roman" w:eastAsia="Calibri" w:hAnsi="Times New Roman" w:cs="Times New Roman"/>
          <w:sz w:val="24"/>
          <w:szCs w:val="24"/>
        </w:rPr>
        <w:t>3</w:t>
      </w:r>
      <w:r w:rsidR="00062567">
        <w:rPr>
          <w:rFonts w:ascii="Times New Roman" w:eastAsia="Calibri" w:hAnsi="Times New Roman" w:cs="Times New Roman"/>
          <w:sz w:val="24"/>
          <w:szCs w:val="24"/>
        </w:rPr>
        <w:t>4</w:t>
      </w:r>
      <w:r w:rsidRPr="00735B8F">
        <w:rPr>
          <w:rFonts w:ascii="Times New Roman" w:eastAsia="Calibri" w:hAnsi="Times New Roman" w:cs="Times New Roman"/>
          <w:sz w:val="24"/>
          <w:szCs w:val="24"/>
        </w:rPr>
        <w:t xml:space="preserve">.2. Mokiniams turintiems žymų ir labai žymų intelekto sutrikimą  skiriamos individualios ir grupinės </w:t>
      </w:r>
      <w:proofErr w:type="spellStart"/>
      <w:r w:rsidRPr="00735B8F">
        <w:rPr>
          <w:rFonts w:ascii="Times New Roman" w:eastAsia="Calibri" w:hAnsi="Times New Roman" w:cs="Times New Roman"/>
          <w:sz w:val="24"/>
          <w:szCs w:val="24"/>
        </w:rPr>
        <w:t>logopedinės</w:t>
      </w:r>
      <w:proofErr w:type="spellEnd"/>
      <w:r w:rsidRPr="00735B8F">
        <w:rPr>
          <w:rFonts w:ascii="Times New Roman" w:eastAsia="Calibri" w:hAnsi="Times New Roman" w:cs="Times New Roman"/>
          <w:sz w:val="24"/>
          <w:szCs w:val="24"/>
        </w:rPr>
        <w:t xml:space="preserve"> pratybos</w:t>
      </w:r>
    </w:p>
    <w:p w14:paraId="005D9F97" w14:textId="77777777" w:rsidR="00735B8F" w:rsidRPr="00735B8F" w:rsidRDefault="00735B8F" w:rsidP="00735B8F">
      <w:pPr>
        <w:spacing w:after="80" w:line="276" w:lineRule="auto"/>
        <w:rPr>
          <w:rFonts w:ascii="Times New Roman" w:eastAsia="Calibri" w:hAnsi="Times New Roman" w:cs="Times New Roman"/>
          <w:color w:val="00000A"/>
          <w:sz w:val="24"/>
          <w:szCs w:val="24"/>
        </w:rPr>
      </w:pPr>
    </w:p>
    <w:p w14:paraId="22C02652" w14:textId="337E98E1" w:rsidR="00735B8F" w:rsidRPr="00735B8F" w:rsidRDefault="00B94EA9" w:rsidP="00735B8F">
      <w:pPr>
        <w:spacing w:after="80" w:line="276" w:lineRule="auto"/>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TREČIAS</w:t>
      </w:r>
      <w:r w:rsidR="00735B8F" w:rsidRPr="00735B8F">
        <w:rPr>
          <w:rFonts w:ascii="Times New Roman" w:eastAsia="Calibri" w:hAnsi="Times New Roman" w:cs="Times New Roman"/>
          <w:b/>
          <w:bCs/>
          <w:color w:val="00000A"/>
          <w:sz w:val="24"/>
          <w:szCs w:val="24"/>
        </w:rPr>
        <w:t xml:space="preserve"> SKIRSNIS</w:t>
      </w:r>
    </w:p>
    <w:p w14:paraId="408ACFB0" w14:textId="77777777" w:rsidR="00735B8F" w:rsidRPr="00735B8F" w:rsidRDefault="00735B8F" w:rsidP="00735B8F">
      <w:pPr>
        <w:tabs>
          <w:tab w:val="left" w:pos="1080"/>
          <w:tab w:val="left" w:pos="1440"/>
          <w:tab w:val="left" w:pos="1800"/>
        </w:tabs>
        <w:spacing w:after="0" w:line="276" w:lineRule="auto"/>
        <w:ind w:left="540"/>
        <w:jc w:val="center"/>
        <w:rPr>
          <w:rFonts w:ascii="Times New Roman" w:eastAsia="Calibri" w:hAnsi="Times New Roman" w:cs="Times New Roman"/>
          <w:b/>
          <w:color w:val="00000A"/>
          <w:sz w:val="24"/>
          <w:szCs w:val="24"/>
        </w:rPr>
      </w:pPr>
      <w:r w:rsidRPr="00735B8F">
        <w:rPr>
          <w:rFonts w:ascii="Times New Roman" w:eastAsia="Calibri" w:hAnsi="Times New Roman" w:cs="Times New Roman"/>
          <w:b/>
          <w:color w:val="00000A"/>
          <w:sz w:val="24"/>
          <w:szCs w:val="24"/>
        </w:rPr>
        <w:t>MOKINIŲ MOKYMOSI PASIEKIMŲ IR PAŽANGOS VERTINIMAS</w:t>
      </w:r>
    </w:p>
    <w:p w14:paraId="284E6822" w14:textId="77777777" w:rsidR="00735B8F" w:rsidRPr="00735B8F" w:rsidRDefault="00735B8F" w:rsidP="00735B8F">
      <w:pPr>
        <w:tabs>
          <w:tab w:val="left" w:pos="1080"/>
          <w:tab w:val="left" w:pos="1440"/>
          <w:tab w:val="left" w:pos="1800"/>
        </w:tabs>
        <w:spacing w:after="0" w:line="276" w:lineRule="auto"/>
        <w:ind w:left="142" w:firstLine="142"/>
        <w:jc w:val="center"/>
        <w:rPr>
          <w:rFonts w:ascii="Times New Roman" w:eastAsia="Calibri" w:hAnsi="Times New Roman" w:cs="Times New Roman"/>
          <w:color w:val="00000A"/>
          <w:sz w:val="24"/>
          <w:szCs w:val="24"/>
        </w:rPr>
      </w:pPr>
    </w:p>
    <w:p w14:paraId="62FDA7FB" w14:textId="7F7A7A4D" w:rsidR="00735B8F" w:rsidRPr="00735B8F" w:rsidRDefault="00735B8F" w:rsidP="00735B8F">
      <w:pPr>
        <w:tabs>
          <w:tab w:val="left" w:pos="851"/>
          <w:tab w:val="left" w:pos="1590"/>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 Mokinių pasiekimai ir pažanga vertinama vadovaujantis Mokyklos mokinių pažangos ir pasiekimų vertinimo tvarka (2016-01-26 įsakymas Nr. V1-2):</w:t>
      </w:r>
    </w:p>
    <w:p w14:paraId="38223AE6" w14:textId="22BAE4D1" w:rsidR="00735B8F" w:rsidRPr="00735B8F" w:rsidRDefault="00735B8F" w:rsidP="00735B8F">
      <w:pPr>
        <w:tabs>
          <w:tab w:val="left" w:pos="709"/>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.1. mokykla sudaro sąlygas kiekvienam mokiniui mokytis pagal jo gebėjimus. Mokymosi procesas ir mokinių pasiekimai nuolat stebimi ir analizuojami, laiku nustatomi mokiniui kylantys sunkumai. Apie mokinio mokymosi sunkumus informuojami mokinio tėvai (globėjai, rūpintojai), kartu tariamasi apie mokymosi pagalbos teikimą;</w:t>
      </w:r>
    </w:p>
    <w:p w14:paraId="143A66EB" w14:textId="62B47EDE" w:rsidR="00735B8F" w:rsidRP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 xml:space="preserve">.2. vertinimas siejamas su mokymosi tikslais, atsižvelgiama į mokinių mokymosi patirtį, galias ir pastangas. </w:t>
      </w:r>
      <w:r w:rsidRPr="00735B8F">
        <w:rPr>
          <w:rFonts w:ascii="Times New Roman" w:eastAsia="Calibri" w:hAnsi="Times New Roman" w:cs="Times New Roman"/>
          <w:sz w:val="24"/>
          <w:szCs w:val="24"/>
        </w:rPr>
        <w:t xml:space="preserve">Aptariama su mokiniais, </w:t>
      </w:r>
      <w:r w:rsidRPr="00735B8F">
        <w:rPr>
          <w:rFonts w:ascii="Times New Roman" w:eastAsia="Calibri" w:hAnsi="Times New Roman" w:cs="Times New Roman"/>
          <w:color w:val="00000A"/>
          <w:sz w:val="24"/>
          <w:szCs w:val="24"/>
        </w:rPr>
        <w:t xml:space="preserve">tėvai (globėjai, rūpintojai) informuojami susirinkimų metu. Jų metu aptariama mokinių daroma pažanga, mokymosi pasiekimai, numatomi konkretūs būdai gerinant mokinio </w:t>
      </w:r>
      <w:proofErr w:type="spellStart"/>
      <w:r w:rsidRPr="00735B8F">
        <w:rPr>
          <w:rFonts w:ascii="Times New Roman" w:eastAsia="Calibri" w:hAnsi="Times New Roman" w:cs="Times New Roman"/>
          <w:color w:val="00000A"/>
          <w:sz w:val="24"/>
          <w:szCs w:val="24"/>
        </w:rPr>
        <w:t>ugdymo(si</w:t>
      </w:r>
      <w:proofErr w:type="spellEnd"/>
      <w:r w:rsidRPr="00735B8F">
        <w:rPr>
          <w:rFonts w:ascii="Times New Roman" w:eastAsia="Calibri" w:hAnsi="Times New Roman" w:cs="Times New Roman"/>
          <w:color w:val="00000A"/>
          <w:sz w:val="24"/>
          <w:szCs w:val="24"/>
        </w:rPr>
        <w:t xml:space="preserve">) pasiekimus. </w:t>
      </w:r>
    </w:p>
    <w:p w14:paraId="1F8B054A" w14:textId="16C39911" w:rsidR="00735B8F" w:rsidRPr="00735B8F" w:rsidRDefault="00735B8F" w:rsidP="00735B8F">
      <w:pPr>
        <w:tabs>
          <w:tab w:val="left" w:pos="851"/>
          <w:tab w:val="left" w:pos="993"/>
        </w:tabs>
        <w:spacing w:after="0" w:line="276" w:lineRule="auto"/>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ab/>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.3. ugdymo pasiekimai ir vertinimas fiksuojami  dienyne;</w:t>
      </w:r>
    </w:p>
    <w:p w14:paraId="33569909" w14:textId="2374C69D" w:rsidR="00735B8F" w:rsidRP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MS Mincho" w:hAnsi="Times New Roman" w:cs="Times New Roman"/>
          <w:color w:val="00000A"/>
          <w:sz w:val="24"/>
          <w:szCs w:val="24"/>
          <w:lang w:eastAsia="ja-JP"/>
        </w:rPr>
        <w:t>3</w:t>
      </w:r>
      <w:r w:rsidR="00062567">
        <w:rPr>
          <w:rFonts w:ascii="Times New Roman" w:eastAsia="MS Mincho" w:hAnsi="Times New Roman" w:cs="Times New Roman"/>
          <w:color w:val="00000A"/>
          <w:sz w:val="24"/>
          <w:szCs w:val="24"/>
          <w:lang w:eastAsia="ja-JP"/>
        </w:rPr>
        <w:t>5</w:t>
      </w:r>
      <w:r w:rsidRPr="00735B8F">
        <w:rPr>
          <w:rFonts w:ascii="Times New Roman" w:eastAsia="MS Mincho" w:hAnsi="Times New Roman" w:cs="Times New Roman"/>
          <w:color w:val="00000A"/>
          <w:sz w:val="24"/>
          <w:szCs w:val="24"/>
          <w:lang w:eastAsia="ja-JP"/>
        </w:rPr>
        <w:t>.4. planuojant pažangos ir pasiekimų vertinimą mokinių, pradedančių mokytis pagal pagrindinio ugdymo programos pirmąją dalį, atsižvelgiama į pradinio ugdymo programos baigimo pasiekimų ir pažangos vertinimo apraše pateiktą informaciją;</w:t>
      </w:r>
    </w:p>
    <w:p w14:paraId="1C39CE1B" w14:textId="242C7CEE" w:rsidR="00735B8F" w:rsidRP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lastRenderedPageBreak/>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.5. mokiniams, besimokantiems pagal specialiojo pradinio ugdymo individualizuotą programą, pažanga ir pasiekimai pažymiais nevertinami, fiksuojama pažanga „p. p.“ arba nepadaryta pažanga „n. p.“;</w:t>
      </w:r>
    </w:p>
    <w:p w14:paraId="70A4A17F" w14:textId="6D405FE4" w:rsidR="00735B8F" w:rsidRPr="00735B8F" w:rsidRDefault="00735B8F" w:rsidP="00735B8F">
      <w:pPr>
        <w:tabs>
          <w:tab w:val="left" w:pos="851"/>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.6. pradinių specialiųjų klasių mokinių pasiekimų pažanga fiksuojama dienyne. Baigiamosios klasės pasiekimai įvertinami pasiekimų ir pažangos vertinimo aprašais;</w:t>
      </w:r>
    </w:p>
    <w:p w14:paraId="76D46E1C" w14:textId="26B9A343" w:rsidR="00735B8F" w:rsidRP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.7. mokinių pažanga ir pasiekimai vertinami pagal mokinių individualius pasiekimus, analizuojant individualizuotus ugdymo planus;</w:t>
      </w:r>
    </w:p>
    <w:p w14:paraId="4E911471" w14:textId="69C1EBFA" w:rsidR="00735B8F" w:rsidRP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.8. 5-10 specialiųjų lavinamųjų, SĮU klasėse mokinių pažanga ir ugdymo pasiekimai balais nevertinami, vertinami įrašu „įskaityta“, arba „neįskaityta“;</w:t>
      </w:r>
    </w:p>
    <w:p w14:paraId="2ECA1F06" w14:textId="7FBCB927" w:rsidR="00735B8F" w:rsidRPr="00735B8F" w:rsidRDefault="00735B8F" w:rsidP="00735B8F">
      <w:pPr>
        <w:tabs>
          <w:tab w:val="left" w:pos="851"/>
          <w:tab w:val="left" w:pos="993"/>
        </w:tabs>
        <w:spacing w:after="0" w:line="276" w:lineRule="auto"/>
        <w:ind w:firstLine="851"/>
        <w:jc w:val="both"/>
        <w:rPr>
          <w:rFonts w:ascii="Calibri" w:eastAsia="Calibri" w:hAnsi="Calibri" w:cs="Times New Roman"/>
        </w:rPr>
      </w:pPr>
      <w:r w:rsidRPr="00735B8F">
        <w:rPr>
          <w:rFonts w:ascii="Times New Roman" w:eastAsia="Calibri" w:hAnsi="Times New Roman" w:cs="Times New Roman"/>
          <w:sz w:val="24"/>
          <w:szCs w:val="24"/>
        </w:rPr>
        <w:t>3</w:t>
      </w:r>
      <w:r w:rsidR="00062567">
        <w:rPr>
          <w:rFonts w:ascii="Times New Roman" w:eastAsia="Calibri" w:hAnsi="Times New Roman" w:cs="Times New Roman"/>
          <w:sz w:val="24"/>
          <w:szCs w:val="24"/>
        </w:rPr>
        <w:t>5</w:t>
      </w:r>
      <w:r w:rsidRPr="00735B8F">
        <w:rPr>
          <w:rFonts w:ascii="Times New Roman" w:eastAsia="Calibri" w:hAnsi="Times New Roman" w:cs="Times New Roman"/>
          <w:sz w:val="24"/>
          <w:szCs w:val="24"/>
        </w:rPr>
        <w:t xml:space="preserve">.9. 5-10 specialiosiose klasėse besimokančių mokinių, turinčių nežymų intelekto sutrikimą, pasiekimams vertinti taikoma 10 balų vertinimo sistema.  </w:t>
      </w:r>
    </w:p>
    <w:p w14:paraId="1B14F935" w14:textId="6594925C" w:rsidR="00735B8F" w:rsidRPr="00735B8F" w:rsidRDefault="00735B8F" w:rsidP="00735B8F">
      <w:pPr>
        <w:tabs>
          <w:tab w:val="left" w:pos="851"/>
          <w:tab w:val="left" w:pos="993"/>
        </w:tabs>
        <w:spacing w:after="0" w:line="276" w:lineRule="auto"/>
        <w:ind w:firstLine="851"/>
        <w:jc w:val="both"/>
        <w:rPr>
          <w:rFonts w:ascii="Calibri" w:eastAsia="Calibri" w:hAnsi="Calibri" w:cs="Times New Roman"/>
          <w:color w:val="00000A"/>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.10. dorinio ugdymo pasiekimai pradinėse specialiosiose ir lavinamosiose klasėse</w:t>
      </w:r>
      <w:r w:rsidR="00CB1F42">
        <w:rPr>
          <w:rFonts w:ascii="Times New Roman" w:eastAsia="Calibri" w:hAnsi="Times New Roman" w:cs="Times New Roman"/>
          <w:color w:val="00000A"/>
          <w:sz w:val="24"/>
          <w:szCs w:val="24"/>
        </w:rPr>
        <w:t xml:space="preserve"> nevertinami</w:t>
      </w:r>
      <w:r w:rsidRPr="00735B8F">
        <w:rPr>
          <w:rFonts w:ascii="Times New Roman" w:eastAsia="Calibri" w:hAnsi="Times New Roman" w:cs="Times New Roman"/>
          <w:color w:val="00000A"/>
          <w:sz w:val="24"/>
          <w:szCs w:val="24"/>
        </w:rPr>
        <w:t xml:space="preserve">, o pagrindinio ugdymo specialiosiose ir lavinamosiose klasėse dorinio ugdymo ir žmogaus saugos dalykų mokymosi pasiekimai </w:t>
      </w:r>
      <w:r w:rsidRPr="00735B8F">
        <w:rPr>
          <w:rFonts w:ascii="Times New Roman" w:eastAsia="Calibri" w:hAnsi="Times New Roman" w:cs="Times New Roman"/>
          <w:sz w:val="24"/>
          <w:szCs w:val="24"/>
        </w:rPr>
        <w:t>vertinami įrašu „įskaityta“ arba „neįskaityta“; ekonomika, pilietinis ugdymas specialiosiose 9-10 klasėse vertinami įrašu „</w:t>
      </w:r>
      <w:r w:rsidRPr="00735B8F">
        <w:rPr>
          <w:rFonts w:ascii="Times New Roman" w:eastAsia="Calibri" w:hAnsi="Times New Roman" w:cs="Times New Roman"/>
          <w:color w:val="00000A"/>
          <w:sz w:val="24"/>
          <w:szCs w:val="24"/>
        </w:rPr>
        <w:t xml:space="preserve">įskaityta“ arba „neįskaityta“; </w:t>
      </w:r>
    </w:p>
    <w:p w14:paraId="0EA9196F" w14:textId="4B63271A" w:rsidR="00735B8F" w:rsidRP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 xml:space="preserve">.11. pradinių klasių specialiosios medicininės fizinio pajėgumo grupės mokinių pasiekimai kūno kultūros pratybose vertinami įrašu „p. p.“ arba  „n. p.“, o pagrindinio ir socialinių įgūdžių  ugdymo klasėse „įskaityta“ arba „neįskaityta“; </w:t>
      </w:r>
    </w:p>
    <w:p w14:paraId="08416D20" w14:textId="69542DE3" w:rsidR="00735B8F" w:rsidRP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.12. įrašas „atleista“ įrašomas, jeigu mokinys yra atleistas nuo dalyko mokymosi pagal gydytojo rekomendaciją ir mokyklos direktoriaus įsakymą;</w:t>
      </w:r>
    </w:p>
    <w:p w14:paraId="51042822" w14:textId="616557D1" w:rsidR="00735B8F" w:rsidRP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.13. specialiosiose lavinamosiose klasėse visus dalykus moko vienas mokytojas, išskyrus gydomosios kūno kultūros dalyką;</w:t>
      </w:r>
    </w:p>
    <w:p w14:paraId="27849371" w14:textId="3E5DDC9B" w:rsidR="00735B8F" w:rsidRDefault="00735B8F"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3</w:t>
      </w:r>
      <w:r w:rsidR="00062567">
        <w:rPr>
          <w:rFonts w:ascii="Times New Roman" w:eastAsia="Calibri" w:hAnsi="Times New Roman" w:cs="Times New Roman"/>
          <w:color w:val="00000A"/>
          <w:sz w:val="24"/>
          <w:szCs w:val="24"/>
        </w:rPr>
        <w:t>5</w:t>
      </w:r>
      <w:r w:rsidRPr="00735B8F">
        <w:rPr>
          <w:rFonts w:ascii="Times New Roman" w:eastAsia="Calibri" w:hAnsi="Times New Roman" w:cs="Times New Roman"/>
          <w:color w:val="00000A"/>
          <w:sz w:val="24"/>
          <w:szCs w:val="24"/>
        </w:rPr>
        <w:t>.14. siekiant pagerinti mokinių pasiekimus ir pažangą, mokiniai namų darbų užduotis</w:t>
      </w:r>
      <w:r w:rsidRPr="00735B8F">
        <w:rPr>
          <w:rFonts w:ascii="Times New Roman" w:eastAsia="Calibri" w:hAnsi="Times New Roman" w:cs="Times New Roman"/>
          <w:strike/>
          <w:color w:val="00000A"/>
          <w:sz w:val="24"/>
          <w:szCs w:val="24"/>
        </w:rPr>
        <w:t xml:space="preserve"> </w:t>
      </w:r>
      <w:r w:rsidRPr="00735B8F">
        <w:rPr>
          <w:rFonts w:ascii="Times New Roman" w:eastAsia="Calibri" w:hAnsi="Times New Roman" w:cs="Times New Roman"/>
          <w:color w:val="00000A"/>
          <w:sz w:val="24"/>
          <w:szCs w:val="24"/>
        </w:rPr>
        <w:t xml:space="preserve">atlieka  mokykloje popamokinės veiklos metu.  </w:t>
      </w:r>
    </w:p>
    <w:p w14:paraId="2C51EEA4" w14:textId="5E3CD089" w:rsidR="004B68C6" w:rsidRDefault="004B68C6" w:rsidP="00735B8F">
      <w:pPr>
        <w:tabs>
          <w:tab w:val="left" w:pos="851"/>
          <w:tab w:val="left" w:pos="993"/>
        </w:tabs>
        <w:spacing w:after="0" w:line="276" w:lineRule="auto"/>
        <w:ind w:firstLine="851"/>
        <w:jc w:val="both"/>
        <w:rPr>
          <w:rFonts w:ascii="Times New Roman" w:eastAsia="Calibri" w:hAnsi="Times New Roman" w:cs="Times New Roman"/>
          <w:color w:val="00000A"/>
          <w:sz w:val="24"/>
          <w:szCs w:val="24"/>
        </w:rPr>
      </w:pPr>
    </w:p>
    <w:p w14:paraId="5E18F222" w14:textId="77777777" w:rsidR="004B68C6" w:rsidRPr="00735B8F" w:rsidRDefault="004B68C6" w:rsidP="00735B8F">
      <w:pPr>
        <w:tabs>
          <w:tab w:val="left" w:pos="851"/>
          <w:tab w:val="left" w:pos="993"/>
        </w:tabs>
        <w:spacing w:after="0" w:line="276" w:lineRule="auto"/>
        <w:ind w:firstLine="851"/>
        <w:jc w:val="both"/>
        <w:rPr>
          <w:rFonts w:ascii="Calibri" w:eastAsia="Calibri" w:hAnsi="Calibri" w:cs="Times New Roman"/>
          <w:color w:val="00000A"/>
        </w:rPr>
      </w:pPr>
    </w:p>
    <w:p w14:paraId="754F0F7F" w14:textId="77777777" w:rsidR="00735B8F" w:rsidRPr="00735B8F" w:rsidRDefault="00735B8F" w:rsidP="00EB0758">
      <w:pPr>
        <w:tabs>
          <w:tab w:val="left" w:pos="851"/>
          <w:tab w:val="left" w:pos="993"/>
        </w:tabs>
        <w:spacing w:after="0" w:line="276" w:lineRule="auto"/>
        <w:jc w:val="both"/>
        <w:rPr>
          <w:rFonts w:ascii="Times New Roman" w:eastAsia="Calibri" w:hAnsi="Times New Roman" w:cs="Times New Roman"/>
          <w:color w:val="00000A"/>
          <w:sz w:val="24"/>
          <w:szCs w:val="24"/>
        </w:rPr>
      </w:pPr>
    </w:p>
    <w:p w14:paraId="75127AE3" w14:textId="0F4915B1" w:rsidR="00735B8F" w:rsidRPr="00735B8F" w:rsidRDefault="00735B8F" w:rsidP="00A332D5">
      <w:pPr>
        <w:tabs>
          <w:tab w:val="left" w:pos="4185"/>
        </w:tabs>
        <w:spacing w:after="0" w:line="360" w:lineRule="auto"/>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SUDERINTA</w:t>
      </w:r>
      <w:r w:rsidR="00A332D5">
        <w:rPr>
          <w:rFonts w:ascii="Times New Roman" w:eastAsia="Calibri" w:hAnsi="Times New Roman" w:cs="Times New Roman"/>
          <w:color w:val="00000A"/>
          <w:sz w:val="24"/>
          <w:szCs w:val="24"/>
        </w:rPr>
        <w:t xml:space="preserve">                                                                                                </w:t>
      </w:r>
      <w:r w:rsidR="00A332D5" w:rsidRPr="00735B8F">
        <w:rPr>
          <w:rFonts w:ascii="Times New Roman" w:eastAsia="Calibri" w:hAnsi="Times New Roman" w:cs="Times New Roman"/>
          <w:color w:val="00000A"/>
          <w:sz w:val="24"/>
          <w:szCs w:val="24"/>
        </w:rPr>
        <w:t>SUDERINTA</w:t>
      </w:r>
      <w:r w:rsidR="00EB0758">
        <w:rPr>
          <w:rFonts w:ascii="Times New Roman" w:eastAsia="Calibri" w:hAnsi="Times New Roman" w:cs="Times New Roman"/>
          <w:color w:val="00000A"/>
          <w:sz w:val="24"/>
          <w:szCs w:val="24"/>
        </w:rPr>
        <w:tab/>
      </w:r>
    </w:p>
    <w:p w14:paraId="6B314D70" w14:textId="3BFD777D" w:rsidR="00A332D5" w:rsidRPr="00735B8F" w:rsidRDefault="00EB0758" w:rsidP="00A332D5">
      <w:pPr>
        <w:tabs>
          <w:tab w:val="left" w:pos="4185"/>
        </w:tabs>
        <w:spacing w:after="0" w:line="360" w:lineRule="auto"/>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Šilutės rajono savivaldybės administracijos</w:t>
      </w:r>
      <w:r>
        <w:rPr>
          <w:rFonts w:ascii="Times New Roman" w:eastAsia="Calibri" w:hAnsi="Times New Roman" w:cs="Times New Roman"/>
          <w:color w:val="00000A"/>
          <w:sz w:val="24"/>
          <w:szCs w:val="24"/>
        </w:rPr>
        <w:tab/>
      </w:r>
      <w:r w:rsidR="00A332D5">
        <w:rPr>
          <w:rFonts w:ascii="Times New Roman" w:eastAsia="Calibri" w:hAnsi="Times New Roman" w:cs="Times New Roman"/>
          <w:color w:val="00000A"/>
          <w:sz w:val="24"/>
          <w:szCs w:val="24"/>
        </w:rPr>
        <w:t xml:space="preserve">                                    </w:t>
      </w:r>
      <w:r w:rsidR="00B94EA9">
        <w:rPr>
          <w:rFonts w:ascii="Times New Roman" w:eastAsia="Calibri" w:hAnsi="Times New Roman" w:cs="Times New Roman"/>
          <w:color w:val="00000A"/>
          <w:sz w:val="24"/>
          <w:szCs w:val="24"/>
        </w:rPr>
        <w:t xml:space="preserve">             </w:t>
      </w:r>
      <w:r w:rsidR="00A332D5" w:rsidRPr="00735B8F">
        <w:rPr>
          <w:rFonts w:ascii="Times New Roman" w:eastAsia="Calibri" w:hAnsi="Times New Roman" w:cs="Times New Roman"/>
          <w:color w:val="00000A"/>
          <w:sz w:val="24"/>
          <w:szCs w:val="24"/>
        </w:rPr>
        <w:t>Mokyklos tarybos</w:t>
      </w:r>
    </w:p>
    <w:p w14:paraId="02285427" w14:textId="77777777" w:rsidR="004B68C6" w:rsidRDefault="00C902EF" w:rsidP="004B68C6">
      <w:pPr>
        <w:tabs>
          <w:tab w:val="left" w:pos="4185"/>
        </w:tabs>
        <w:spacing w:after="0" w:line="360" w:lineRule="auto"/>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 xml:space="preserve">Švietimo ir kultūros skyriaus vedėja </w:t>
      </w:r>
      <w:r>
        <w:rPr>
          <w:rFonts w:ascii="Times New Roman" w:eastAsia="Calibri" w:hAnsi="Times New Roman" w:cs="Times New Roman"/>
          <w:color w:val="00000A"/>
          <w:sz w:val="24"/>
          <w:szCs w:val="24"/>
        </w:rPr>
        <w:t xml:space="preserve"> </w:t>
      </w:r>
      <w:r w:rsidR="00EB0758">
        <w:rPr>
          <w:rFonts w:ascii="Times New Roman" w:eastAsia="Calibri" w:hAnsi="Times New Roman" w:cs="Times New Roman"/>
          <w:color w:val="00000A"/>
          <w:sz w:val="24"/>
          <w:szCs w:val="24"/>
        </w:rPr>
        <w:tab/>
        <w:t xml:space="preserve">  </w:t>
      </w:r>
      <w:r w:rsidR="00EB0758">
        <w:rPr>
          <w:rFonts w:ascii="Times New Roman" w:eastAsia="Calibri" w:hAnsi="Times New Roman" w:cs="Times New Roman"/>
          <w:color w:val="00000A"/>
          <w:sz w:val="24"/>
          <w:szCs w:val="24"/>
        </w:rPr>
        <w:tab/>
      </w:r>
      <w:r w:rsidR="00EB0758">
        <w:rPr>
          <w:rFonts w:ascii="Times New Roman" w:eastAsia="Calibri" w:hAnsi="Times New Roman" w:cs="Times New Roman"/>
          <w:color w:val="00000A"/>
          <w:sz w:val="24"/>
          <w:szCs w:val="24"/>
        </w:rPr>
        <w:tab/>
      </w:r>
      <w:r>
        <w:rPr>
          <w:rFonts w:ascii="Times New Roman" w:eastAsia="Calibri" w:hAnsi="Times New Roman" w:cs="Times New Roman"/>
          <w:color w:val="00000A"/>
          <w:sz w:val="24"/>
          <w:szCs w:val="24"/>
        </w:rPr>
        <w:t xml:space="preserve">          </w:t>
      </w:r>
      <w:r w:rsidRPr="00735B8F">
        <w:rPr>
          <w:rFonts w:ascii="Times New Roman" w:eastAsia="Calibri" w:hAnsi="Times New Roman" w:cs="Times New Roman"/>
          <w:color w:val="00000A"/>
          <w:sz w:val="24"/>
          <w:szCs w:val="24"/>
        </w:rPr>
        <w:t>2021 m.</w:t>
      </w:r>
      <w:r>
        <w:rPr>
          <w:rFonts w:ascii="Times New Roman" w:eastAsia="Calibri" w:hAnsi="Times New Roman" w:cs="Times New Roman"/>
          <w:color w:val="00000A"/>
          <w:sz w:val="24"/>
          <w:szCs w:val="24"/>
        </w:rPr>
        <w:t xml:space="preserve"> rugpjūčio 30 d.</w:t>
      </w:r>
      <w:r>
        <w:rPr>
          <w:rFonts w:ascii="Times New Roman" w:eastAsia="Calibri" w:hAnsi="Times New Roman" w:cs="Times New Roman"/>
          <w:color w:val="00000A"/>
          <w:sz w:val="24"/>
          <w:szCs w:val="24"/>
        </w:rPr>
        <w:tab/>
        <w:t xml:space="preserve">                   </w:t>
      </w:r>
      <w:r>
        <w:rPr>
          <w:rFonts w:ascii="Times New Roman" w:eastAsia="Calibri" w:hAnsi="Times New Roman" w:cs="Times New Roman"/>
          <w:color w:val="00000A"/>
          <w:sz w:val="24"/>
          <w:szCs w:val="24"/>
        </w:rPr>
        <w:tab/>
        <w:t xml:space="preserve">          </w:t>
      </w:r>
      <w:r w:rsidRPr="00FB51A3">
        <w:rPr>
          <w:rFonts w:ascii="Times New Roman" w:eastAsia="Calibri" w:hAnsi="Times New Roman" w:cs="Times New Roman"/>
          <w:sz w:val="24"/>
          <w:szCs w:val="24"/>
        </w:rPr>
        <w:t xml:space="preserve">Protokolo </w:t>
      </w:r>
      <w:r>
        <w:rPr>
          <w:rFonts w:ascii="Times New Roman" w:eastAsia="Calibri" w:hAnsi="Times New Roman" w:cs="Times New Roman"/>
          <w:sz w:val="24"/>
          <w:szCs w:val="24"/>
        </w:rPr>
        <w:t>Nr. 3</w:t>
      </w:r>
      <w:r w:rsidR="004B68C6" w:rsidRPr="004B68C6">
        <w:rPr>
          <w:rFonts w:ascii="Times New Roman" w:eastAsia="Calibri" w:hAnsi="Times New Roman" w:cs="Times New Roman"/>
          <w:color w:val="00000A"/>
          <w:sz w:val="24"/>
          <w:szCs w:val="24"/>
        </w:rPr>
        <w:t xml:space="preserve"> </w:t>
      </w:r>
    </w:p>
    <w:p w14:paraId="6F4804F4" w14:textId="40546EB8" w:rsidR="00EB0758" w:rsidRDefault="004B68C6" w:rsidP="004B68C6">
      <w:pPr>
        <w:tabs>
          <w:tab w:val="left" w:pos="4185"/>
        </w:tabs>
        <w:spacing w:after="0" w:line="360" w:lineRule="auto"/>
        <w:rPr>
          <w:rFonts w:ascii="Times New Roman" w:eastAsia="Calibri" w:hAnsi="Times New Roman" w:cs="Times New Roman"/>
          <w:color w:val="00000A"/>
          <w:sz w:val="24"/>
          <w:szCs w:val="24"/>
        </w:rPr>
      </w:pPr>
      <w:r w:rsidRPr="00735B8F">
        <w:rPr>
          <w:rFonts w:ascii="Times New Roman" w:eastAsia="Calibri" w:hAnsi="Times New Roman" w:cs="Times New Roman"/>
          <w:color w:val="00000A"/>
          <w:sz w:val="24"/>
          <w:szCs w:val="24"/>
        </w:rPr>
        <w:t>Dainora But</w:t>
      </w:r>
      <w:r>
        <w:rPr>
          <w:rFonts w:ascii="Times New Roman" w:eastAsia="Calibri" w:hAnsi="Times New Roman" w:cs="Times New Roman"/>
          <w:color w:val="00000A"/>
          <w:sz w:val="24"/>
          <w:szCs w:val="24"/>
        </w:rPr>
        <w:t>vydienė</w:t>
      </w:r>
      <w:r w:rsidR="00EB0758">
        <w:rPr>
          <w:rFonts w:ascii="Times New Roman" w:eastAsia="Calibri" w:hAnsi="Times New Roman" w:cs="Times New Roman"/>
          <w:color w:val="00000A"/>
          <w:sz w:val="24"/>
          <w:szCs w:val="24"/>
        </w:rPr>
        <w:tab/>
      </w:r>
      <w:r w:rsidR="00735B8F" w:rsidRPr="00735B8F">
        <w:rPr>
          <w:rFonts w:ascii="Times New Roman" w:eastAsia="Calibri" w:hAnsi="Times New Roman" w:cs="Times New Roman"/>
          <w:color w:val="00000A"/>
          <w:sz w:val="24"/>
          <w:szCs w:val="24"/>
        </w:rPr>
        <w:tab/>
        <w:t xml:space="preserve"> </w:t>
      </w:r>
      <w:r w:rsidR="00EB0758">
        <w:rPr>
          <w:rFonts w:ascii="Times New Roman" w:eastAsia="Calibri" w:hAnsi="Times New Roman" w:cs="Times New Roman"/>
          <w:color w:val="00000A"/>
          <w:sz w:val="24"/>
          <w:szCs w:val="24"/>
        </w:rPr>
        <w:tab/>
      </w:r>
      <w:r w:rsidR="00EB0758">
        <w:rPr>
          <w:rFonts w:ascii="Times New Roman" w:eastAsia="Calibri" w:hAnsi="Times New Roman" w:cs="Times New Roman"/>
          <w:color w:val="00000A"/>
          <w:sz w:val="24"/>
          <w:szCs w:val="24"/>
        </w:rPr>
        <w:tab/>
      </w:r>
      <w:r w:rsidR="00EB0758">
        <w:rPr>
          <w:rFonts w:ascii="Times New Roman" w:eastAsia="Calibri" w:hAnsi="Times New Roman" w:cs="Times New Roman"/>
          <w:color w:val="00000A"/>
          <w:sz w:val="24"/>
          <w:szCs w:val="24"/>
        </w:rPr>
        <w:tab/>
      </w:r>
      <w:r w:rsidR="00A332D5">
        <w:rPr>
          <w:rFonts w:ascii="Times New Roman" w:eastAsia="Calibri" w:hAnsi="Times New Roman" w:cs="Times New Roman"/>
          <w:color w:val="00000A"/>
          <w:sz w:val="24"/>
          <w:szCs w:val="24"/>
        </w:rPr>
        <w:t xml:space="preserve">                               </w:t>
      </w:r>
    </w:p>
    <w:p w14:paraId="44F1C86E" w14:textId="1CC614B8" w:rsidR="005E5D44" w:rsidRDefault="00EB0758" w:rsidP="00A332D5">
      <w:pPr>
        <w:tabs>
          <w:tab w:val="left" w:pos="4185"/>
          <w:tab w:val="left" w:pos="7635"/>
        </w:tabs>
        <w:spacing w:after="0" w:line="360" w:lineRule="auto"/>
      </w:pPr>
      <w:r w:rsidRPr="00735B8F">
        <w:rPr>
          <w:rFonts w:ascii="Times New Roman" w:eastAsia="Calibri" w:hAnsi="Times New Roman" w:cs="Times New Roman"/>
          <w:color w:val="00000A"/>
          <w:sz w:val="24"/>
          <w:szCs w:val="24"/>
        </w:rPr>
        <w:t xml:space="preserve">2021 m.           </w:t>
      </w:r>
    </w:p>
    <w:sectPr w:rsidR="005E5D44" w:rsidSect="00BC59B7">
      <w:headerReference w:type="default" r:id="rId8"/>
      <w:pgSz w:w="11906" w:h="16838"/>
      <w:pgMar w:top="1122" w:right="566" w:bottom="567" w:left="1701" w:header="0"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B7594" w14:textId="77777777" w:rsidR="00693BF1" w:rsidRDefault="00693BF1">
      <w:pPr>
        <w:spacing w:after="0" w:line="240" w:lineRule="auto"/>
      </w:pPr>
      <w:r>
        <w:separator/>
      </w:r>
    </w:p>
  </w:endnote>
  <w:endnote w:type="continuationSeparator" w:id="0">
    <w:p w14:paraId="449B993A" w14:textId="77777777" w:rsidR="00693BF1" w:rsidRDefault="0069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773C" w14:textId="77777777" w:rsidR="00693BF1" w:rsidRDefault="00693BF1">
      <w:pPr>
        <w:spacing w:after="0" w:line="240" w:lineRule="auto"/>
      </w:pPr>
      <w:r>
        <w:separator/>
      </w:r>
    </w:p>
  </w:footnote>
  <w:footnote w:type="continuationSeparator" w:id="0">
    <w:p w14:paraId="34996EA7" w14:textId="77777777" w:rsidR="00693BF1" w:rsidRDefault="00693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411310"/>
      <w:docPartObj>
        <w:docPartGallery w:val="Page Numbers (Top of Page)"/>
        <w:docPartUnique/>
      </w:docPartObj>
    </w:sdtPr>
    <w:sdtEndPr/>
    <w:sdtContent>
      <w:p w14:paraId="3A5E016B" w14:textId="77777777" w:rsidR="00BC59B7" w:rsidRDefault="00BC59B7">
        <w:pPr>
          <w:pStyle w:val="Antrats"/>
          <w:jc w:val="center"/>
        </w:pPr>
      </w:p>
      <w:p w14:paraId="0E6B37E2" w14:textId="77777777" w:rsidR="00BC59B7" w:rsidRDefault="00BC59B7">
        <w:pPr>
          <w:pStyle w:val="Antrats"/>
          <w:jc w:val="center"/>
        </w:pPr>
      </w:p>
      <w:p w14:paraId="1ABD507A" w14:textId="6F6846A6" w:rsidR="00BC59B7" w:rsidRDefault="00BC59B7">
        <w:pPr>
          <w:pStyle w:val="Antrats"/>
          <w:jc w:val="center"/>
        </w:pPr>
        <w:r>
          <w:fldChar w:fldCharType="begin"/>
        </w:r>
        <w:r>
          <w:instrText>PAGE   \* MERGEFORMAT</w:instrText>
        </w:r>
        <w:r>
          <w:fldChar w:fldCharType="separate"/>
        </w:r>
        <w:r w:rsidR="002441D5">
          <w:rPr>
            <w:noProof/>
          </w:rPr>
          <w:t>13</w:t>
        </w:r>
        <w:r>
          <w:fldChar w:fldCharType="end"/>
        </w:r>
      </w:p>
    </w:sdtContent>
  </w:sdt>
  <w:p w14:paraId="19ACEE1A" w14:textId="77777777" w:rsidR="00BC59B7" w:rsidRDefault="00BC59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E431D"/>
    <w:multiLevelType w:val="multilevel"/>
    <w:tmpl w:val="E83AB542"/>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241457E9"/>
    <w:multiLevelType w:val="hybridMultilevel"/>
    <w:tmpl w:val="9A682EB6"/>
    <w:lvl w:ilvl="0" w:tplc="9BEC48BA">
      <w:start w:val="1"/>
      <w:numFmt w:val="decimal"/>
      <w:lvlText w:val="%1."/>
      <w:lvlJc w:val="left"/>
      <w:pPr>
        <w:ind w:left="4124" w:hanging="360"/>
      </w:pPr>
      <w:rPr>
        <w:rFonts w:ascii="Times New Roman" w:hAnsi="Times New Roman" w:hint="default"/>
        <w:sz w:val="24"/>
      </w:rPr>
    </w:lvl>
    <w:lvl w:ilvl="1" w:tplc="04270019" w:tentative="1">
      <w:start w:val="1"/>
      <w:numFmt w:val="lowerLetter"/>
      <w:lvlText w:val="%2."/>
      <w:lvlJc w:val="left"/>
      <w:pPr>
        <w:ind w:left="4844" w:hanging="360"/>
      </w:pPr>
    </w:lvl>
    <w:lvl w:ilvl="2" w:tplc="0427001B" w:tentative="1">
      <w:start w:val="1"/>
      <w:numFmt w:val="lowerRoman"/>
      <w:lvlText w:val="%3."/>
      <w:lvlJc w:val="right"/>
      <w:pPr>
        <w:ind w:left="5564" w:hanging="180"/>
      </w:pPr>
    </w:lvl>
    <w:lvl w:ilvl="3" w:tplc="0427000F" w:tentative="1">
      <w:start w:val="1"/>
      <w:numFmt w:val="decimal"/>
      <w:lvlText w:val="%4."/>
      <w:lvlJc w:val="left"/>
      <w:pPr>
        <w:ind w:left="6284" w:hanging="360"/>
      </w:pPr>
    </w:lvl>
    <w:lvl w:ilvl="4" w:tplc="04270019" w:tentative="1">
      <w:start w:val="1"/>
      <w:numFmt w:val="lowerLetter"/>
      <w:lvlText w:val="%5."/>
      <w:lvlJc w:val="left"/>
      <w:pPr>
        <w:ind w:left="7004" w:hanging="360"/>
      </w:pPr>
    </w:lvl>
    <w:lvl w:ilvl="5" w:tplc="0427001B" w:tentative="1">
      <w:start w:val="1"/>
      <w:numFmt w:val="lowerRoman"/>
      <w:lvlText w:val="%6."/>
      <w:lvlJc w:val="right"/>
      <w:pPr>
        <w:ind w:left="7724" w:hanging="180"/>
      </w:pPr>
    </w:lvl>
    <w:lvl w:ilvl="6" w:tplc="0427000F" w:tentative="1">
      <w:start w:val="1"/>
      <w:numFmt w:val="decimal"/>
      <w:lvlText w:val="%7."/>
      <w:lvlJc w:val="left"/>
      <w:pPr>
        <w:ind w:left="8444" w:hanging="360"/>
      </w:pPr>
    </w:lvl>
    <w:lvl w:ilvl="7" w:tplc="04270019" w:tentative="1">
      <w:start w:val="1"/>
      <w:numFmt w:val="lowerLetter"/>
      <w:lvlText w:val="%8."/>
      <w:lvlJc w:val="left"/>
      <w:pPr>
        <w:ind w:left="9164" w:hanging="360"/>
      </w:pPr>
    </w:lvl>
    <w:lvl w:ilvl="8" w:tplc="0427001B" w:tentative="1">
      <w:start w:val="1"/>
      <w:numFmt w:val="lowerRoman"/>
      <w:lvlText w:val="%9."/>
      <w:lvlJc w:val="right"/>
      <w:pPr>
        <w:ind w:left="9884" w:hanging="180"/>
      </w:pPr>
    </w:lvl>
  </w:abstractNum>
  <w:abstractNum w:abstractNumId="3">
    <w:nsid w:val="3D290864"/>
    <w:multiLevelType w:val="hybridMultilevel"/>
    <w:tmpl w:val="CB668886"/>
    <w:lvl w:ilvl="0" w:tplc="6A884350">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A5031A8"/>
    <w:multiLevelType w:val="multilevel"/>
    <w:tmpl w:val="76E6CD68"/>
    <w:lvl w:ilvl="0">
      <w:start w:val="1"/>
      <w:numFmt w:val="decimal"/>
      <w:lvlText w:val="%1."/>
      <w:lvlJc w:val="left"/>
      <w:pPr>
        <w:tabs>
          <w:tab w:val="num" w:pos="786"/>
        </w:tabs>
        <w:ind w:left="786" w:hanging="360"/>
      </w:pPr>
      <w:rPr>
        <w:b w:val="0"/>
        <w:color w:val="00000A"/>
      </w:rPr>
    </w:lvl>
    <w:lvl w:ilvl="1">
      <w:start w:val="1"/>
      <w:numFmt w:val="decimal"/>
      <w:lvlText w:val="%2."/>
      <w:lvlJc w:val="left"/>
      <w:pPr>
        <w:tabs>
          <w:tab w:val="num" w:pos="1070"/>
        </w:tabs>
        <w:ind w:left="1070" w:hanging="360"/>
      </w:pPr>
      <w:rPr>
        <w:rFonts w:ascii="Times New Roman" w:eastAsia="Times New Roman" w:hAnsi="Times New Roman" w:cs="Times New Roman"/>
        <w:b w:val="0"/>
        <w:color w:val="00000A"/>
        <w:sz w:val="24"/>
      </w:rPr>
    </w:lvl>
    <w:lvl w:ilvl="2">
      <w:start w:val="1"/>
      <w:numFmt w:val="decimal"/>
      <w:lvlText w:val="%1.%2.%3."/>
      <w:lvlJc w:val="left"/>
      <w:pPr>
        <w:tabs>
          <w:tab w:val="num" w:pos="720"/>
        </w:tabs>
        <w:ind w:left="720" w:hanging="720"/>
      </w:pPr>
      <w:rPr>
        <w:b w:val="0"/>
        <w:color w:val="00000A"/>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54D94CEF"/>
    <w:multiLevelType w:val="multilevel"/>
    <w:tmpl w:val="7B6A1A8C"/>
    <w:lvl w:ilvl="0">
      <w:start w:val="1"/>
      <w:numFmt w:val="bullet"/>
      <w:lvlText w:val=""/>
      <w:lvlJc w:val="left"/>
      <w:pPr>
        <w:ind w:left="1352" w:hanging="360"/>
      </w:pPr>
      <w:rPr>
        <w:rFonts w:ascii="Symbol" w:hAnsi="Symbol" w:cs="Symbol" w:hint="default"/>
        <w:sz w:val="24"/>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cs="Wingdings" w:hint="default"/>
      </w:rPr>
    </w:lvl>
    <w:lvl w:ilvl="3">
      <w:start w:val="1"/>
      <w:numFmt w:val="bullet"/>
      <w:lvlText w:val=""/>
      <w:lvlJc w:val="left"/>
      <w:pPr>
        <w:ind w:left="3512" w:hanging="360"/>
      </w:pPr>
      <w:rPr>
        <w:rFonts w:ascii="Symbol" w:hAnsi="Symbol" w:cs="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cs="Wingdings" w:hint="default"/>
      </w:rPr>
    </w:lvl>
    <w:lvl w:ilvl="6">
      <w:start w:val="1"/>
      <w:numFmt w:val="bullet"/>
      <w:lvlText w:val=""/>
      <w:lvlJc w:val="left"/>
      <w:pPr>
        <w:ind w:left="5672" w:hanging="360"/>
      </w:pPr>
      <w:rPr>
        <w:rFonts w:ascii="Symbol" w:hAnsi="Symbol" w:cs="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cs="Wingdings" w:hint="default"/>
      </w:rPr>
    </w:lvl>
  </w:abstractNum>
  <w:abstractNum w:abstractNumId="6">
    <w:nsid w:val="5D3456FD"/>
    <w:multiLevelType w:val="multilevel"/>
    <w:tmpl w:val="ED6A91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0DF0D34"/>
    <w:multiLevelType w:val="multilevel"/>
    <w:tmpl w:val="405A3B6A"/>
    <w:lvl w:ilvl="0">
      <w:start w:val="1"/>
      <w:numFmt w:val="decimal"/>
      <w:lvlText w:val="%1."/>
      <w:lvlJc w:val="left"/>
      <w:pPr>
        <w:tabs>
          <w:tab w:val="num" w:pos="786"/>
        </w:tabs>
        <w:ind w:left="786" w:hanging="360"/>
      </w:pPr>
      <w:rPr>
        <w:b w:val="0"/>
        <w:color w:val="00000A"/>
      </w:rPr>
    </w:lvl>
    <w:lvl w:ilvl="1">
      <w:start w:val="1"/>
      <w:numFmt w:val="decimal"/>
      <w:lvlText w:val="%2."/>
      <w:lvlJc w:val="left"/>
      <w:pPr>
        <w:tabs>
          <w:tab w:val="num" w:pos="1070"/>
        </w:tabs>
        <w:ind w:left="1070" w:hanging="360"/>
      </w:pPr>
      <w:rPr>
        <w:rFonts w:ascii="Times New Roman" w:eastAsia="Calibri" w:hAnsi="Times New Roman" w:cs="Times New Roman"/>
        <w:b w:val="0"/>
        <w:color w:val="00000A"/>
        <w:sz w:val="24"/>
      </w:rPr>
    </w:lvl>
    <w:lvl w:ilvl="2">
      <w:start w:val="1"/>
      <w:numFmt w:val="decimal"/>
      <w:lvlText w:val="%1.%2.%3."/>
      <w:lvlJc w:val="left"/>
      <w:pPr>
        <w:tabs>
          <w:tab w:val="num" w:pos="720"/>
        </w:tabs>
        <w:ind w:left="720" w:hanging="720"/>
      </w:pPr>
      <w:rPr>
        <w:b w:val="0"/>
        <w:color w:val="00000A"/>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668016B6"/>
    <w:multiLevelType w:val="hybridMultilevel"/>
    <w:tmpl w:val="08027B1C"/>
    <w:lvl w:ilvl="0" w:tplc="04270001">
      <w:start w:val="1"/>
      <w:numFmt w:val="bullet"/>
      <w:lvlText w:val=""/>
      <w:lvlJc w:val="left"/>
      <w:pPr>
        <w:ind w:left="1980" w:hanging="360"/>
      </w:pPr>
      <w:rPr>
        <w:rFonts w:ascii="Symbol" w:hAnsi="Symbol" w:hint="default"/>
      </w:rPr>
    </w:lvl>
    <w:lvl w:ilvl="1" w:tplc="04270003" w:tentative="1">
      <w:start w:val="1"/>
      <w:numFmt w:val="bullet"/>
      <w:lvlText w:val="o"/>
      <w:lvlJc w:val="left"/>
      <w:pPr>
        <w:ind w:left="2700" w:hanging="360"/>
      </w:pPr>
      <w:rPr>
        <w:rFonts w:ascii="Courier New" w:hAnsi="Courier New" w:cs="Courier New" w:hint="default"/>
      </w:rPr>
    </w:lvl>
    <w:lvl w:ilvl="2" w:tplc="04270005" w:tentative="1">
      <w:start w:val="1"/>
      <w:numFmt w:val="bullet"/>
      <w:lvlText w:val=""/>
      <w:lvlJc w:val="left"/>
      <w:pPr>
        <w:ind w:left="3420" w:hanging="360"/>
      </w:pPr>
      <w:rPr>
        <w:rFonts w:ascii="Wingdings" w:hAnsi="Wingdings" w:hint="default"/>
      </w:rPr>
    </w:lvl>
    <w:lvl w:ilvl="3" w:tplc="04270001" w:tentative="1">
      <w:start w:val="1"/>
      <w:numFmt w:val="bullet"/>
      <w:lvlText w:val=""/>
      <w:lvlJc w:val="left"/>
      <w:pPr>
        <w:ind w:left="4140" w:hanging="360"/>
      </w:pPr>
      <w:rPr>
        <w:rFonts w:ascii="Symbol" w:hAnsi="Symbol" w:hint="default"/>
      </w:rPr>
    </w:lvl>
    <w:lvl w:ilvl="4" w:tplc="04270003" w:tentative="1">
      <w:start w:val="1"/>
      <w:numFmt w:val="bullet"/>
      <w:lvlText w:val="o"/>
      <w:lvlJc w:val="left"/>
      <w:pPr>
        <w:ind w:left="4860" w:hanging="360"/>
      </w:pPr>
      <w:rPr>
        <w:rFonts w:ascii="Courier New" w:hAnsi="Courier New" w:cs="Courier New" w:hint="default"/>
      </w:rPr>
    </w:lvl>
    <w:lvl w:ilvl="5" w:tplc="04270005" w:tentative="1">
      <w:start w:val="1"/>
      <w:numFmt w:val="bullet"/>
      <w:lvlText w:val=""/>
      <w:lvlJc w:val="left"/>
      <w:pPr>
        <w:ind w:left="5580" w:hanging="360"/>
      </w:pPr>
      <w:rPr>
        <w:rFonts w:ascii="Wingdings" w:hAnsi="Wingdings" w:hint="default"/>
      </w:rPr>
    </w:lvl>
    <w:lvl w:ilvl="6" w:tplc="04270001" w:tentative="1">
      <w:start w:val="1"/>
      <w:numFmt w:val="bullet"/>
      <w:lvlText w:val=""/>
      <w:lvlJc w:val="left"/>
      <w:pPr>
        <w:ind w:left="6300" w:hanging="360"/>
      </w:pPr>
      <w:rPr>
        <w:rFonts w:ascii="Symbol" w:hAnsi="Symbol" w:hint="default"/>
      </w:rPr>
    </w:lvl>
    <w:lvl w:ilvl="7" w:tplc="04270003" w:tentative="1">
      <w:start w:val="1"/>
      <w:numFmt w:val="bullet"/>
      <w:lvlText w:val="o"/>
      <w:lvlJc w:val="left"/>
      <w:pPr>
        <w:ind w:left="7020" w:hanging="360"/>
      </w:pPr>
      <w:rPr>
        <w:rFonts w:ascii="Courier New" w:hAnsi="Courier New" w:cs="Courier New" w:hint="default"/>
      </w:rPr>
    </w:lvl>
    <w:lvl w:ilvl="8" w:tplc="04270005" w:tentative="1">
      <w:start w:val="1"/>
      <w:numFmt w:val="bullet"/>
      <w:lvlText w:val=""/>
      <w:lvlJc w:val="left"/>
      <w:pPr>
        <w:ind w:left="7740" w:hanging="360"/>
      </w:pPr>
      <w:rPr>
        <w:rFonts w:ascii="Wingdings" w:hAnsi="Wingdings" w:hint="default"/>
      </w:rPr>
    </w:lvl>
  </w:abstractNum>
  <w:abstractNum w:abstractNumId="9">
    <w:nsid w:val="7CD418A8"/>
    <w:multiLevelType w:val="multilevel"/>
    <w:tmpl w:val="C50E4BF0"/>
    <w:lvl w:ilvl="0">
      <w:start w:val="2"/>
      <w:numFmt w:val="decimal"/>
      <w:lvlText w:val="%1."/>
      <w:lvlJc w:val="left"/>
      <w:pPr>
        <w:ind w:left="360" w:hanging="360"/>
      </w:pPr>
      <w:rPr>
        <w:b w:val="0"/>
      </w:rPr>
    </w:lvl>
    <w:lvl w:ilvl="1">
      <w:start w:val="1"/>
      <w:numFmt w:val="decimal"/>
      <w:lvlText w:val="%1.%2."/>
      <w:lvlJc w:val="left"/>
      <w:pPr>
        <w:ind w:left="1353" w:hanging="360"/>
      </w:pPr>
      <w:rPr>
        <w:rFonts w:ascii="Times New Roman" w:hAnsi="Times New Roman"/>
        <w:b w:val="0"/>
        <w:color w:val="00000A"/>
        <w:sz w:val="24"/>
      </w:rPr>
    </w:lvl>
    <w:lvl w:ilvl="2">
      <w:start w:val="1"/>
      <w:numFmt w:val="decimal"/>
      <w:lvlText w:val="%1.%2.%3."/>
      <w:lvlJc w:val="left"/>
      <w:pPr>
        <w:ind w:left="1146" w:hanging="720"/>
      </w:pPr>
      <w:rPr>
        <w:b w:val="0"/>
      </w:rPr>
    </w:lvl>
    <w:lvl w:ilvl="3">
      <w:start w:val="1"/>
      <w:numFmt w:val="decimal"/>
      <w:lvlText w:val="%1.%2.%3.%4."/>
      <w:lvlJc w:val="left"/>
      <w:pPr>
        <w:ind w:left="2850" w:hanging="720"/>
      </w:pPr>
      <w:rPr>
        <w:b w:val="0"/>
      </w:rPr>
    </w:lvl>
    <w:lvl w:ilvl="4">
      <w:start w:val="1"/>
      <w:numFmt w:val="decimal"/>
      <w:lvlText w:val="%1.%2.%3.%4.%5."/>
      <w:lvlJc w:val="left"/>
      <w:pPr>
        <w:ind w:left="3920" w:hanging="1080"/>
      </w:pPr>
      <w:rPr>
        <w:b w:val="0"/>
      </w:rPr>
    </w:lvl>
    <w:lvl w:ilvl="5">
      <w:start w:val="1"/>
      <w:numFmt w:val="decimal"/>
      <w:lvlText w:val="%1.%2.%3.%4.%5.%6."/>
      <w:lvlJc w:val="left"/>
      <w:pPr>
        <w:ind w:left="4630" w:hanging="1080"/>
      </w:pPr>
      <w:rPr>
        <w:b w:val="0"/>
      </w:rPr>
    </w:lvl>
    <w:lvl w:ilvl="6">
      <w:start w:val="1"/>
      <w:numFmt w:val="decimal"/>
      <w:lvlText w:val="%1.%2.%3.%4.%5.%6.%7."/>
      <w:lvlJc w:val="left"/>
      <w:pPr>
        <w:ind w:left="5700" w:hanging="1440"/>
      </w:pPr>
      <w:rPr>
        <w:b w:val="0"/>
      </w:rPr>
    </w:lvl>
    <w:lvl w:ilvl="7">
      <w:start w:val="1"/>
      <w:numFmt w:val="decimal"/>
      <w:lvlText w:val="%1.%2.%3.%4.%5.%6.%7.%8."/>
      <w:lvlJc w:val="left"/>
      <w:pPr>
        <w:ind w:left="6410" w:hanging="1440"/>
      </w:pPr>
      <w:rPr>
        <w:b w:val="0"/>
      </w:rPr>
    </w:lvl>
    <w:lvl w:ilvl="8">
      <w:start w:val="1"/>
      <w:numFmt w:val="decimal"/>
      <w:lvlText w:val="%1.%2.%3.%4.%5.%6.%7.%8.%9."/>
      <w:lvlJc w:val="left"/>
      <w:pPr>
        <w:ind w:left="7480" w:hanging="1800"/>
      </w:pPr>
      <w:rPr>
        <w:b w:val="0"/>
      </w:rPr>
    </w:lvl>
  </w:abstractNum>
  <w:num w:numId="1">
    <w:abstractNumId w:val="4"/>
  </w:num>
  <w:num w:numId="2">
    <w:abstractNumId w:val="9"/>
  </w:num>
  <w:num w:numId="3">
    <w:abstractNumId w:val="5"/>
  </w:num>
  <w:num w:numId="4">
    <w:abstractNumId w:val="6"/>
  </w:num>
  <w:num w:numId="5">
    <w:abstractNumId w:val="0"/>
  </w:num>
  <w:num w:numId="6">
    <w:abstractNumId w:val="7"/>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EA"/>
    <w:rsid w:val="00044F1E"/>
    <w:rsid w:val="00054F5C"/>
    <w:rsid w:val="00062567"/>
    <w:rsid w:val="00072BF0"/>
    <w:rsid w:val="00096927"/>
    <w:rsid w:val="000D094A"/>
    <w:rsid w:val="000D46DA"/>
    <w:rsid w:val="001B1646"/>
    <w:rsid w:val="001E4A80"/>
    <w:rsid w:val="002441D5"/>
    <w:rsid w:val="0029306E"/>
    <w:rsid w:val="002A6DC3"/>
    <w:rsid w:val="002B2B2B"/>
    <w:rsid w:val="002C1637"/>
    <w:rsid w:val="002E0394"/>
    <w:rsid w:val="002F6D79"/>
    <w:rsid w:val="00350F36"/>
    <w:rsid w:val="003B437D"/>
    <w:rsid w:val="003E652A"/>
    <w:rsid w:val="00400B6A"/>
    <w:rsid w:val="004473E4"/>
    <w:rsid w:val="004B0D68"/>
    <w:rsid w:val="004B68C6"/>
    <w:rsid w:val="004C16DE"/>
    <w:rsid w:val="00503ABD"/>
    <w:rsid w:val="00507F45"/>
    <w:rsid w:val="005408DB"/>
    <w:rsid w:val="005A1FDF"/>
    <w:rsid w:val="005E5D44"/>
    <w:rsid w:val="0060164A"/>
    <w:rsid w:val="006665D0"/>
    <w:rsid w:val="00673FCB"/>
    <w:rsid w:val="00693BF1"/>
    <w:rsid w:val="006A24E1"/>
    <w:rsid w:val="006C3713"/>
    <w:rsid w:val="006E69BC"/>
    <w:rsid w:val="0070721F"/>
    <w:rsid w:val="00735B8F"/>
    <w:rsid w:val="007934D7"/>
    <w:rsid w:val="007B2B47"/>
    <w:rsid w:val="007C38B0"/>
    <w:rsid w:val="007E0726"/>
    <w:rsid w:val="00803480"/>
    <w:rsid w:val="008065C4"/>
    <w:rsid w:val="00812F82"/>
    <w:rsid w:val="00893064"/>
    <w:rsid w:val="00893B90"/>
    <w:rsid w:val="008B5A16"/>
    <w:rsid w:val="008C3827"/>
    <w:rsid w:val="00951230"/>
    <w:rsid w:val="00954A76"/>
    <w:rsid w:val="009824EA"/>
    <w:rsid w:val="009A4365"/>
    <w:rsid w:val="00A332D5"/>
    <w:rsid w:val="00A664B9"/>
    <w:rsid w:val="00A86406"/>
    <w:rsid w:val="00AE1EC3"/>
    <w:rsid w:val="00B64A73"/>
    <w:rsid w:val="00B733F0"/>
    <w:rsid w:val="00B81B89"/>
    <w:rsid w:val="00B854D1"/>
    <w:rsid w:val="00B94EA9"/>
    <w:rsid w:val="00BA2155"/>
    <w:rsid w:val="00BC59B7"/>
    <w:rsid w:val="00C27E3F"/>
    <w:rsid w:val="00C530C6"/>
    <w:rsid w:val="00C902EF"/>
    <w:rsid w:val="00CB1F42"/>
    <w:rsid w:val="00CD6D83"/>
    <w:rsid w:val="00D03F70"/>
    <w:rsid w:val="00D4408F"/>
    <w:rsid w:val="00D80536"/>
    <w:rsid w:val="00D80D3F"/>
    <w:rsid w:val="00DE5497"/>
    <w:rsid w:val="00E75383"/>
    <w:rsid w:val="00E9239F"/>
    <w:rsid w:val="00EB0758"/>
    <w:rsid w:val="00EC1740"/>
    <w:rsid w:val="00ED233F"/>
    <w:rsid w:val="00F941F2"/>
    <w:rsid w:val="00FB51A3"/>
    <w:rsid w:val="00FC121E"/>
    <w:rsid w:val="00FD5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annotation reference" w:uiPriority="0" w:qFormat="1"/>
    <w:lsdException w:name="page number" w:uiPriority="0" w:qFormat="1"/>
    <w:lsdException w:name="List" w:uiPriority="0"/>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qFormat="1"/>
    <w:lsdException w:name="HTML Cite"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735B8F"/>
    <w:pPr>
      <w:keepNext/>
      <w:spacing w:after="80" w:line="240" w:lineRule="auto"/>
      <w:jc w:val="center"/>
      <w:outlineLvl w:val="0"/>
    </w:pPr>
    <w:rPr>
      <w:b/>
      <w:bCs/>
      <w:color w:val="00000A"/>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35B8F"/>
    <w:rPr>
      <w:b/>
      <w:bCs/>
      <w:color w:val="00000A"/>
      <w:sz w:val="28"/>
    </w:rPr>
  </w:style>
  <w:style w:type="numbering" w:customStyle="1" w:styleId="NoList1">
    <w:name w:val="No List1"/>
    <w:next w:val="Sraonra"/>
    <w:uiPriority w:val="99"/>
    <w:semiHidden/>
    <w:unhideWhenUsed/>
    <w:rsid w:val="00735B8F"/>
  </w:style>
  <w:style w:type="character" w:styleId="Puslapionumeris">
    <w:name w:val="page number"/>
    <w:basedOn w:val="Numatytasispastraiposriftas"/>
    <w:qFormat/>
    <w:rsid w:val="00735B8F"/>
  </w:style>
  <w:style w:type="character" w:customStyle="1" w:styleId="PagrindinistekstasDiagrama">
    <w:name w:val="Pagrindinis tekstas Diagrama"/>
    <w:link w:val="Pagrindinistekstas"/>
    <w:qFormat/>
    <w:rsid w:val="00735B8F"/>
    <w:rPr>
      <w:sz w:val="24"/>
      <w:szCs w:val="24"/>
      <w:lang w:eastAsia="ar-SA"/>
    </w:rPr>
  </w:style>
  <w:style w:type="character" w:styleId="HTMLcitata">
    <w:name w:val="HTML Cite"/>
    <w:qFormat/>
    <w:rsid w:val="00735B8F"/>
    <w:rPr>
      <w:i/>
      <w:iCs/>
    </w:rPr>
  </w:style>
  <w:style w:type="character" w:customStyle="1" w:styleId="Internetosaitas">
    <w:name w:val="Interneto saitas"/>
    <w:rsid w:val="00735B8F"/>
    <w:rPr>
      <w:color w:val="0000FF"/>
      <w:u w:val="single"/>
    </w:rPr>
  </w:style>
  <w:style w:type="character" w:styleId="Grietas">
    <w:name w:val="Strong"/>
    <w:qFormat/>
    <w:rsid w:val="00735B8F"/>
    <w:rPr>
      <w:b/>
      <w:bCs/>
    </w:rPr>
  </w:style>
  <w:style w:type="character" w:styleId="Komentaronuoroda">
    <w:name w:val="annotation reference"/>
    <w:qFormat/>
    <w:rsid w:val="00735B8F"/>
    <w:rPr>
      <w:sz w:val="16"/>
      <w:szCs w:val="16"/>
    </w:rPr>
  </w:style>
  <w:style w:type="character" w:customStyle="1" w:styleId="KomentarotekstasDiagrama">
    <w:name w:val="Komentaro tekstas Diagrama"/>
    <w:basedOn w:val="Numatytasispastraiposriftas"/>
    <w:link w:val="Komentarotekstas"/>
    <w:qFormat/>
    <w:rsid w:val="00735B8F"/>
  </w:style>
  <w:style w:type="character" w:customStyle="1" w:styleId="KomentarotemaDiagrama">
    <w:name w:val="Komentaro tema Diagrama"/>
    <w:link w:val="Komentarotema"/>
    <w:qFormat/>
    <w:rsid w:val="00735B8F"/>
    <w:rPr>
      <w:b/>
      <w:bCs/>
    </w:rPr>
  </w:style>
  <w:style w:type="character" w:customStyle="1" w:styleId="apple-converted-space">
    <w:name w:val="apple-converted-space"/>
    <w:qFormat/>
    <w:rsid w:val="00735B8F"/>
  </w:style>
  <w:style w:type="paragraph" w:styleId="Antrat">
    <w:name w:val="caption"/>
    <w:basedOn w:val="prastasis"/>
    <w:next w:val="Pagrindinistekstas"/>
    <w:qFormat/>
    <w:rsid w:val="00735B8F"/>
    <w:pPr>
      <w:suppressLineNumbers/>
      <w:spacing w:before="120" w:after="120" w:line="240" w:lineRule="auto"/>
    </w:pPr>
    <w:rPr>
      <w:rFonts w:cs="Lucida Sans"/>
      <w:i/>
      <w:iCs/>
      <w:color w:val="00000A"/>
      <w:sz w:val="24"/>
      <w:szCs w:val="24"/>
    </w:rPr>
  </w:style>
  <w:style w:type="paragraph" w:styleId="Pagrindinistekstas">
    <w:name w:val="Body Text"/>
    <w:basedOn w:val="prastasis"/>
    <w:link w:val="PagrindinistekstasDiagrama"/>
    <w:rsid w:val="00735B8F"/>
    <w:pPr>
      <w:suppressAutoHyphens/>
      <w:spacing w:after="120" w:line="240" w:lineRule="auto"/>
    </w:pPr>
    <w:rPr>
      <w:sz w:val="24"/>
      <w:szCs w:val="24"/>
      <w:lang w:eastAsia="ar-SA"/>
    </w:rPr>
  </w:style>
  <w:style w:type="character" w:customStyle="1" w:styleId="BodyTextChar1">
    <w:name w:val="Body Text Char1"/>
    <w:basedOn w:val="Numatytasispastraiposriftas"/>
    <w:uiPriority w:val="99"/>
    <w:semiHidden/>
    <w:rsid w:val="00735B8F"/>
  </w:style>
  <w:style w:type="paragraph" w:styleId="Sraas">
    <w:name w:val="List"/>
    <w:basedOn w:val="Pagrindinistekstas"/>
    <w:rsid w:val="00735B8F"/>
    <w:rPr>
      <w:rFonts w:cs="Lucida Sans"/>
    </w:rPr>
  </w:style>
  <w:style w:type="paragraph" w:customStyle="1" w:styleId="Rodykl">
    <w:name w:val="Rodyklė"/>
    <w:basedOn w:val="prastasis"/>
    <w:qFormat/>
    <w:rsid w:val="00735B8F"/>
    <w:pPr>
      <w:suppressLineNumbers/>
      <w:spacing w:after="80" w:line="240" w:lineRule="auto"/>
    </w:pPr>
    <w:rPr>
      <w:rFonts w:cs="Lucida Sans"/>
      <w:color w:val="00000A"/>
    </w:rPr>
  </w:style>
  <w:style w:type="paragraph" w:styleId="Debesliotekstas">
    <w:name w:val="Balloon Text"/>
    <w:basedOn w:val="prastasis"/>
    <w:link w:val="DebesliotekstasDiagrama"/>
    <w:semiHidden/>
    <w:qFormat/>
    <w:rsid w:val="00735B8F"/>
    <w:pPr>
      <w:spacing w:after="80" w:line="240" w:lineRule="auto"/>
    </w:pPr>
    <w:rPr>
      <w:rFonts w:ascii="Tahoma" w:hAnsi="Tahoma" w:cs="Tahoma"/>
      <w:color w:val="00000A"/>
      <w:sz w:val="16"/>
      <w:szCs w:val="16"/>
    </w:rPr>
  </w:style>
  <w:style w:type="character" w:customStyle="1" w:styleId="DebesliotekstasDiagrama">
    <w:name w:val="Debesėlio tekstas Diagrama"/>
    <w:basedOn w:val="Numatytasispastraiposriftas"/>
    <w:link w:val="Debesliotekstas"/>
    <w:semiHidden/>
    <w:rsid w:val="00735B8F"/>
    <w:rPr>
      <w:rFonts w:ascii="Tahoma" w:hAnsi="Tahoma" w:cs="Tahoma"/>
      <w:color w:val="00000A"/>
      <w:sz w:val="16"/>
      <w:szCs w:val="16"/>
    </w:rPr>
  </w:style>
  <w:style w:type="paragraph" w:customStyle="1" w:styleId="Puslapinantratirporat">
    <w:name w:val="Puslapinė antraštė ir poraštė"/>
    <w:basedOn w:val="prastasis"/>
    <w:qFormat/>
    <w:rsid w:val="00735B8F"/>
    <w:pPr>
      <w:spacing w:after="80" w:line="240" w:lineRule="auto"/>
    </w:pPr>
    <w:rPr>
      <w:color w:val="00000A"/>
    </w:rPr>
  </w:style>
  <w:style w:type="paragraph" w:styleId="Porat">
    <w:name w:val="footer"/>
    <w:basedOn w:val="prastasis"/>
    <w:link w:val="PoratDiagrama"/>
    <w:rsid w:val="00735B8F"/>
    <w:pPr>
      <w:tabs>
        <w:tab w:val="center" w:pos="4819"/>
        <w:tab w:val="right" w:pos="9638"/>
      </w:tabs>
      <w:spacing w:after="80" w:line="240" w:lineRule="auto"/>
    </w:pPr>
    <w:rPr>
      <w:color w:val="00000A"/>
    </w:rPr>
  </w:style>
  <w:style w:type="character" w:customStyle="1" w:styleId="PoratDiagrama">
    <w:name w:val="Poraštė Diagrama"/>
    <w:basedOn w:val="Numatytasispastraiposriftas"/>
    <w:link w:val="Porat"/>
    <w:rsid w:val="00735B8F"/>
    <w:rPr>
      <w:color w:val="00000A"/>
    </w:rPr>
  </w:style>
  <w:style w:type="paragraph" w:styleId="Sraassuenkleliais2">
    <w:name w:val="List Bullet 2"/>
    <w:basedOn w:val="prastasis"/>
    <w:autoRedefine/>
    <w:qFormat/>
    <w:rsid w:val="00735B8F"/>
    <w:pPr>
      <w:suppressAutoHyphens/>
      <w:spacing w:after="80" w:line="240" w:lineRule="auto"/>
      <w:ind w:firstLine="480"/>
    </w:pPr>
    <w:rPr>
      <w:color w:val="00000A"/>
    </w:rPr>
  </w:style>
  <w:style w:type="paragraph" w:styleId="Antrats">
    <w:name w:val="header"/>
    <w:basedOn w:val="prastasis"/>
    <w:link w:val="AntratsDiagrama"/>
    <w:uiPriority w:val="99"/>
    <w:rsid w:val="00735B8F"/>
    <w:pPr>
      <w:tabs>
        <w:tab w:val="center" w:pos="4819"/>
        <w:tab w:val="right" w:pos="9638"/>
      </w:tabs>
      <w:spacing w:after="80" w:line="240" w:lineRule="auto"/>
    </w:pPr>
    <w:rPr>
      <w:color w:val="00000A"/>
    </w:rPr>
  </w:style>
  <w:style w:type="character" w:customStyle="1" w:styleId="AntratsDiagrama">
    <w:name w:val="Antraštės Diagrama"/>
    <w:basedOn w:val="Numatytasispastraiposriftas"/>
    <w:link w:val="Antrats"/>
    <w:uiPriority w:val="99"/>
    <w:rsid w:val="00735B8F"/>
    <w:rPr>
      <w:color w:val="00000A"/>
    </w:rPr>
  </w:style>
  <w:style w:type="paragraph" w:styleId="Dokumentostruktra">
    <w:name w:val="Document Map"/>
    <w:basedOn w:val="prastasis"/>
    <w:link w:val="DokumentostruktraDiagrama"/>
    <w:semiHidden/>
    <w:qFormat/>
    <w:rsid w:val="00735B8F"/>
    <w:pPr>
      <w:shd w:val="clear" w:color="auto" w:fill="000080"/>
      <w:spacing w:after="80" w:line="240" w:lineRule="auto"/>
    </w:pPr>
    <w:rPr>
      <w:rFonts w:ascii="Tahoma" w:hAnsi="Tahoma" w:cs="Tahoma"/>
      <w:color w:val="00000A"/>
      <w:sz w:val="20"/>
      <w:szCs w:val="20"/>
    </w:rPr>
  </w:style>
  <w:style w:type="character" w:customStyle="1" w:styleId="DokumentostruktraDiagrama">
    <w:name w:val="Dokumento struktūra Diagrama"/>
    <w:basedOn w:val="Numatytasispastraiposriftas"/>
    <w:link w:val="Dokumentostruktra"/>
    <w:semiHidden/>
    <w:rsid w:val="00735B8F"/>
    <w:rPr>
      <w:rFonts w:ascii="Tahoma" w:hAnsi="Tahoma" w:cs="Tahoma"/>
      <w:color w:val="00000A"/>
      <w:sz w:val="20"/>
      <w:szCs w:val="20"/>
      <w:shd w:val="clear" w:color="auto" w:fill="000080"/>
    </w:rPr>
  </w:style>
  <w:style w:type="paragraph" w:customStyle="1" w:styleId="Default">
    <w:name w:val="Default"/>
    <w:qFormat/>
    <w:rsid w:val="00735B8F"/>
    <w:pPr>
      <w:spacing w:after="0" w:line="240" w:lineRule="auto"/>
    </w:pPr>
    <w:rPr>
      <w:rFonts w:ascii="Times New Roman" w:eastAsia="Times New Roman" w:hAnsi="Times New Roman" w:cs="Times New Roman"/>
      <w:color w:val="000000"/>
      <w:sz w:val="24"/>
      <w:szCs w:val="24"/>
      <w:lang w:val="en-US"/>
    </w:rPr>
  </w:style>
  <w:style w:type="paragraph" w:styleId="Komentarotekstas">
    <w:name w:val="annotation text"/>
    <w:basedOn w:val="prastasis"/>
    <w:link w:val="KomentarotekstasDiagrama"/>
    <w:qFormat/>
    <w:rsid w:val="00735B8F"/>
    <w:pPr>
      <w:spacing w:after="80" w:line="240" w:lineRule="auto"/>
    </w:pPr>
  </w:style>
  <w:style w:type="character" w:customStyle="1" w:styleId="CommentTextChar1">
    <w:name w:val="Comment Text Char1"/>
    <w:basedOn w:val="Numatytasispastraiposriftas"/>
    <w:uiPriority w:val="99"/>
    <w:semiHidden/>
    <w:rsid w:val="00735B8F"/>
    <w:rPr>
      <w:sz w:val="20"/>
      <w:szCs w:val="20"/>
    </w:rPr>
  </w:style>
  <w:style w:type="paragraph" w:styleId="Komentarotema">
    <w:name w:val="annotation subject"/>
    <w:basedOn w:val="Komentarotekstas"/>
    <w:link w:val="KomentarotemaDiagrama"/>
    <w:qFormat/>
    <w:rsid w:val="00735B8F"/>
    <w:rPr>
      <w:b/>
      <w:bCs/>
    </w:rPr>
  </w:style>
  <w:style w:type="character" w:customStyle="1" w:styleId="CommentSubjectChar1">
    <w:name w:val="Comment Subject Char1"/>
    <w:basedOn w:val="CommentTextChar1"/>
    <w:uiPriority w:val="99"/>
    <w:semiHidden/>
    <w:rsid w:val="00735B8F"/>
    <w:rPr>
      <w:b/>
      <w:bCs/>
      <w:sz w:val="20"/>
      <w:szCs w:val="20"/>
    </w:rPr>
  </w:style>
  <w:style w:type="paragraph" w:styleId="Sraopastraipa">
    <w:name w:val="List Paragraph"/>
    <w:basedOn w:val="prastasis"/>
    <w:uiPriority w:val="34"/>
    <w:qFormat/>
    <w:rsid w:val="00735B8F"/>
    <w:pPr>
      <w:spacing w:after="80" w:line="240" w:lineRule="auto"/>
      <w:ind w:left="1296"/>
    </w:pPr>
    <w:rPr>
      <w:color w:val="00000A"/>
    </w:rPr>
  </w:style>
  <w:style w:type="paragraph" w:styleId="Betarp">
    <w:name w:val="No Spacing"/>
    <w:uiPriority w:val="99"/>
    <w:qFormat/>
    <w:rsid w:val="00735B8F"/>
    <w:pPr>
      <w:spacing w:after="80" w:line="240" w:lineRule="auto"/>
    </w:pPr>
    <w:rPr>
      <w:rFonts w:ascii="Calibri" w:eastAsia="Calibri" w:hAnsi="Calibri" w:cs="Times New Roman"/>
      <w:color w:val="00000A"/>
    </w:rPr>
  </w:style>
  <w:style w:type="paragraph" w:customStyle="1" w:styleId="Kadroturinys">
    <w:name w:val="Kadro turinys"/>
    <w:basedOn w:val="prastasis"/>
    <w:qFormat/>
    <w:rsid w:val="00735B8F"/>
    <w:pPr>
      <w:spacing w:after="80" w:line="240" w:lineRule="auto"/>
    </w:pPr>
    <w:rPr>
      <w:color w:val="00000A"/>
    </w:rPr>
  </w:style>
  <w:style w:type="table" w:styleId="Lentelstinklelis">
    <w:name w:val="Table Grid"/>
    <w:basedOn w:val="prastojilentel"/>
    <w:rsid w:val="00735B8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annotation reference" w:uiPriority="0" w:qFormat="1"/>
    <w:lsdException w:name="page number" w:uiPriority="0" w:qFormat="1"/>
    <w:lsdException w:name="List" w:uiPriority="0"/>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qFormat="1"/>
    <w:lsdException w:name="HTML Cite"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735B8F"/>
    <w:pPr>
      <w:keepNext/>
      <w:spacing w:after="80" w:line="240" w:lineRule="auto"/>
      <w:jc w:val="center"/>
      <w:outlineLvl w:val="0"/>
    </w:pPr>
    <w:rPr>
      <w:b/>
      <w:bCs/>
      <w:color w:val="00000A"/>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35B8F"/>
    <w:rPr>
      <w:b/>
      <w:bCs/>
      <w:color w:val="00000A"/>
      <w:sz w:val="28"/>
    </w:rPr>
  </w:style>
  <w:style w:type="numbering" w:customStyle="1" w:styleId="NoList1">
    <w:name w:val="No List1"/>
    <w:next w:val="Sraonra"/>
    <w:uiPriority w:val="99"/>
    <w:semiHidden/>
    <w:unhideWhenUsed/>
    <w:rsid w:val="00735B8F"/>
  </w:style>
  <w:style w:type="character" w:styleId="Puslapionumeris">
    <w:name w:val="page number"/>
    <w:basedOn w:val="Numatytasispastraiposriftas"/>
    <w:qFormat/>
    <w:rsid w:val="00735B8F"/>
  </w:style>
  <w:style w:type="character" w:customStyle="1" w:styleId="PagrindinistekstasDiagrama">
    <w:name w:val="Pagrindinis tekstas Diagrama"/>
    <w:link w:val="Pagrindinistekstas"/>
    <w:qFormat/>
    <w:rsid w:val="00735B8F"/>
    <w:rPr>
      <w:sz w:val="24"/>
      <w:szCs w:val="24"/>
      <w:lang w:eastAsia="ar-SA"/>
    </w:rPr>
  </w:style>
  <w:style w:type="character" w:styleId="HTMLcitata">
    <w:name w:val="HTML Cite"/>
    <w:qFormat/>
    <w:rsid w:val="00735B8F"/>
    <w:rPr>
      <w:i/>
      <w:iCs/>
    </w:rPr>
  </w:style>
  <w:style w:type="character" w:customStyle="1" w:styleId="Internetosaitas">
    <w:name w:val="Interneto saitas"/>
    <w:rsid w:val="00735B8F"/>
    <w:rPr>
      <w:color w:val="0000FF"/>
      <w:u w:val="single"/>
    </w:rPr>
  </w:style>
  <w:style w:type="character" w:styleId="Grietas">
    <w:name w:val="Strong"/>
    <w:qFormat/>
    <w:rsid w:val="00735B8F"/>
    <w:rPr>
      <w:b/>
      <w:bCs/>
    </w:rPr>
  </w:style>
  <w:style w:type="character" w:styleId="Komentaronuoroda">
    <w:name w:val="annotation reference"/>
    <w:qFormat/>
    <w:rsid w:val="00735B8F"/>
    <w:rPr>
      <w:sz w:val="16"/>
      <w:szCs w:val="16"/>
    </w:rPr>
  </w:style>
  <w:style w:type="character" w:customStyle="1" w:styleId="KomentarotekstasDiagrama">
    <w:name w:val="Komentaro tekstas Diagrama"/>
    <w:basedOn w:val="Numatytasispastraiposriftas"/>
    <w:link w:val="Komentarotekstas"/>
    <w:qFormat/>
    <w:rsid w:val="00735B8F"/>
  </w:style>
  <w:style w:type="character" w:customStyle="1" w:styleId="KomentarotemaDiagrama">
    <w:name w:val="Komentaro tema Diagrama"/>
    <w:link w:val="Komentarotema"/>
    <w:qFormat/>
    <w:rsid w:val="00735B8F"/>
    <w:rPr>
      <w:b/>
      <w:bCs/>
    </w:rPr>
  </w:style>
  <w:style w:type="character" w:customStyle="1" w:styleId="apple-converted-space">
    <w:name w:val="apple-converted-space"/>
    <w:qFormat/>
    <w:rsid w:val="00735B8F"/>
  </w:style>
  <w:style w:type="paragraph" w:styleId="Antrat">
    <w:name w:val="caption"/>
    <w:basedOn w:val="prastasis"/>
    <w:next w:val="Pagrindinistekstas"/>
    <w:qFormat/>
    <w:rsid w:val="00735B8F"/>
    <w:pPr>
      <w:suppressLineNumbers/>
      <w:spacing w:before="120" w:after="120" w:line="240" w:lineRule="auto"/>
    </w:pPr>
    <w:rPr>
      <w:rFonts w:cs="Lucida Sans"/>
      <w:i/>
      <w:iCs/>
      <w:color w:val="00000A"/>
      <w:sz w:val="24"/>
      <w:szCs w:val="24"/>
    </w:rPr>
  </w:style>
  <w:style w:type="paragraph" w:styleId="Pagrindinistekstas">
    <w:name w:val="Body Text"/>
    <w:basedOn w:val="prastasis"/>
    <w:link w:val="PagrindinistekstasDiagrama"/>
    <w:rsid w:val="00735B8F"/>
    <w:pPr>
      <w:suppressAutoHyphens/>
      <w:spacing w:after="120" w:line="240" w:lineRule="auto"/>
    </w:pPr>
    <w:rPr>
      <w:sz w:val="24"/>
      <w:szCs w:val="24"/>
      <w:lang w:eastAsia="ar-SA"/>
    </w:rPr>
  </w:style>
  <w:style w:type="character" w:customStyle="1" w:styleId="BodyTextChar1">
    <w:name w:val="Body Text Char1"/>
    <w:basedOn w:val="Numatytasispastraiposriftas"/>
    <w:uiPriority w:val="99"/>
    <w:semiHidden/>
    <w:rsid w:val="00735B8F"/>
  </w:style>
  <w:style w:type="paragraph" w:styleId="Sraas">
    <w:name w:val="List"/>
    <w:basedOn w:val="Pagrindinistekstas"/>
    <w:rsid w:val="00735B8F"/>
    <w:rPr>
      <w:rFonts w:cs="Lucida Sans"/>
    </w:rPr>
  </w:style>
  <w:style w:type="paragraph" w:customStyle="1" w:styleId="Rodykl">
    <w:name w:val="Rodyklė"/>
    <w:basedOn w:val="prastasis"/>
    <w:qFormat/>
    <w:rsid w:val="00735B8F"/>
    <w:pPr>
      <w:suppressLineNumbers/>
      <w:spacing w:after="80" w:line="240" w:lineRule="auto"/>
    </w:pPr>
    <w:rPr>
      <w:rFonts w:cs="Lucida Sans"/>
      <w:color w:val="00000A"/>
    </w:rPr>
  </w:style>
  <w:style w:type="paragraph" w:styleId="Debesliotekstas">
    <w:name w:val="Balloon Text"/>
    <w:basedOn w:val="prastasis"/>
    <w:link w:val="DebesliotekstasDiagrama"/>
    <w:semiHidden/>
    <w:qFormat/>
    <w:rsid w:val="00735B8F"/>
    <w:pPr>
      <w:spacing w:after="80" w:line="240" w:lineRule="auto"/>
    </w:pPr>
    <w:rPr>
      <w:rFonts w:ascii="Tahoma" w:hAnsi="Tahoma" w:cs="Tahoma"/>
      <w:color w:val="00000A"/>
      <w:sz w:val="16"/>
      <w:szCs w:val="16"/>
    </w:rPr>
  </w:style>
  <w:style w:type="character" w:customStyle="1" w:styleId="DebesliotekstasDiagrama">
    <w:name w:val="Debesėlio tekstas Diagrama"/>
    <w:basedOn w:val="Numatytasispastraiposriftas"/>
    <w:link w:val="Debesliotekstas"/>
    <w:semiHidden/>
    <w:rsid w:val="00735B8F"/>
    <w:rPr>
      <w:rFonts w:ascii="Tahoma" w:hAnsi="Tahoma" w:cs="Tahoma"/>
      <w:color w:val="00000A"/>
      <w:sz w:val="16"/>
      <w:szCs w:val="16"/>
    </w:rPr>
  </w:style>
  <w:style w:type="paragraph" w:customStyle="1" w:styleId="Puslapinantratirporat">
    <w:name w:val="Puslapinė antraštė ir poraštė"/>
    <w:basedOn w:val="prastasis"/>
    <w:qFormat/>
    <w:rsid w:val="00735B8F"/>
    <w:pPr>
      <w:spacing w:after="80" w:line="240" w:lineRule="auto"/>
    </w:pPr>
    <w:rPr>
      <w:color w:val="00000A"/>
    </w:rPr>
  </w:style>
  <w:style w:type="paragraph" w:styleId="Porat">
    <w:name w:val="footer"/>
    <w:basedOn w:val="prastasis"/>
    <w:link w:val="PoratDiagrama"/>
    <w:rsid w:val="00735B8F"/>
    <w:pPr>
      <w:tabs>
        <w:tab w:val="center" w:pos="4819"/>
        <w:tab w:val="right" w:pos="9638"/>
      </w:tabs>
      <w:spacing w:after="80" w:line="240" w:lineRule="auto"/>
    </w:pPr>
    <w:rPr>
      <w:color w:val="00000A"/>
    </w:rPr>
  </w:style>
  <w:style w:type="character" w:customStyle="1" w:styleId="PoratDiagrama">
    <w:name w:val="Poraštė Diagrama"/>
    <w:basedOn w:val="Numatytasispastraiposriftas"/>
    <w:link w:val="Porat"/>
    <w:rsid w:val="00735B8F"/>
    <w:rPr>
      <w:color w:val="00000A"/>
    </w:rPr>
  </w:style>
  <w:style w:type="paragraph" w:styleId="Sraassuenkleliais2">
    <w:name w:val="List Bullet 2"/>
    <w:basedOn w:val="prastasis"/>
    <w:autoRedefine/>
    <w:qFormat/>
    <w:rsid w:val="00735B8F"/>
    <w:pPr>
      <w:suppressAutoHyphens/>
      <w:spacing w:after="80" w:line="240" w:lineRule="auto"/>
      <w:ind w:firstLine="480"/>
    </w:pPr>
    <w:rPr>
      <w:color w:val="00000A"/>
    </w:rPr>
  </w:style>
  <w:style w:type="paragraph" w:styleId="Antrats">
    <w:name w:val="header"/>
    <w:basedOn w:val="prastasis"/>
    <w:link w:val="AntratsDiagrama"/>
    <w:uiPriority w:val="99"/>
    <w:rsid w:val="00735B8F"/>
    <w:pPr>
      <w:tabs>
        <w:tab w:val="center" w:pos="4819"/>
        <w:tab w:val="right" w:pos="9638"/>
      </w:tabs>
      <w:spacing w:after="80" w:line="240" w:lineRule="auto"/>
    </w:pPr>
    <w:rPr>
      <w:color w:val="00000A"/>
    </w:rPr>
  </w:style>
  <w:style w:type="character" w:customStyle="1" w:styleId="AntratsDiagrama">
    <w:name w:val="Antraštės Diagrama"/>
    <w:basedOn w:val="Numatytasispastraiposriftas"/>
    <w:link w:val="Antrats"/>
    <w:uiPriority w:val="99"/>
    <w:rsid w:val="00735B8F"/>
    <w:rPr>
      <w:color w:val="00000A"/>
    </w:rPr>
  </w:style>
  <w:style w:type="paragraph" w:styleId="Dokumentostruktra">
    <w:name w:val="Document Map"/>
    <w:basedOn w:val="prastasis"/>
    <w:link w:val="DokumentostruktraDiagrama"/>
    <w:semiHidden/>
    <w:qFormat/>
    <w:rsid w:val="00735B8F"/>
    <w:pPr>
      <w:shd w:val="clear" w:color="auto" w:fill="000080"/>
      <w:spacing w:after="80" w:line="240" w:lineRule="auto"/>
    </w:pPr>
    <w:rPr>
      <w:rFonts w:ascii="Tahoma" w:hAnsi="Tahoma" w:cs="Tahoma"/>
      <w:color w:val="00000A"/>
      <w:sz w:val="20"/>
      <w:szCs w:val="20"/>
    </w:rPr>
  </w:style>
  <w:style w:type="character" w:customStyle="1" w:styleId="DokumentostruktraDiagrama">
    <w:name w:val="Dokumento struktūra Diagrama"/>
    <w:basedOn w:val="Numatytasispastraiposriftas"/>
    <w:link w:val="Dokumentostruktra"/>
    <w:semiHidden/>
    <w:rsid w:val="00735B8F"/>
    <w:rPr>
      <w:rFonts w:ascii="Tahoma" w:hAnsi="Tahoma" w:cs="Tahoma"/>
      <w:color w:val="00000A"/>
      <w:sz w:val="20"/>
      <w:szCs w:val="20"/>
      <w:shd w:val="clear" w:color="auto" w:fill="000080"/>
    </w:rPr>
  </w:style>
  <w:style w:type="paragraph" w:customStyle="1" w:styleId="Default">
    <w:name w:val="Default"/>
    <w:qFormat/>
    <w:rsid w:val="00735B8F"/>
    <w:pPr>
      <w:spacing w:after="0" w:line="240" w:lineRule="auto"/>
    </w:pPr>
    <w:rPr>
      <w:rFonts w:ascii="Times New Roman" w:eastAsia="Times New Roman" w:hAnsi="Times New Roman" w:cs="Times New Roman"/>
      <w:color w:val="000000"/>
      <w:sz w:val="24"/>
      <w:szCs w:val="24"/>
      <w:lang w:val="en-US"/>
    </w:rPr>
  </w:style>
  <w:style w:type="paragraph" w:styleId="Komentarotekstas">
    <w:name w:val="annotation text"/>
    <w:basedOn w:val="prastasis"/>
    <w:link w:val="KomentarotekstasDiagrama"/>
    <w:qFormat/>
    <w:rsid w:val="00735B8F"/>
    <w:pPr>
      <w:spacing w:after="80" w:line="240" w:lineRule="auto"/>
    </w:pPr>
  </w:style>
  <w:style w:type="character" w:customStyle="1" w:styleId="CommentTextChar1">
    <w:name w:val="Comment Text Char1"/>
    <w:basedOn w:val="Numatytasispastraiposriftas"/>
    <w:uiPriority w:val="99"/>
    <w:semiHidden/>
    <w:rsid w:val="00735B8F"/>
    <w:rPr>
      <w:sz w:val="20"/>
      <w:szCs w:val="20"/>
    </w:rPr>
  </w:style>
  <w:style w:type="paragraph" w:styleId="Komentarotema">
    <w:name w:val="annotation subject"/>
    <w:basedOn w:val="Komentarotekstas"/>
    <w:link w:val="KomentarotemaDiagrama"/>
    <w:qFormat/>
    <w:rsid w:val="00735B8F"/>
    <w:rPr>
      <w:b/>
      <w:bCs/>
    </w:rPr>
  </w:style>
  <w:style w:type="character" w:customStyle="1" w:styleId="CommentSubjectChar1">
    <w:name w:val="Comment Subject Char1"/>
    <w:basedOn w:val="CommentTextChar1"/>
    <w:uiPriority w:val="99"/>
    <w:semiHidden/>
    <w:rsid w:val="00735B8F"/>
    <w:rPr>
      <w:b/>
      <w:bCs/>
      <w:sz w:val="20"/>
      <w:szCs w:val="20"/>
    </w:rPr>
  </w:style>
  <w:style w:type="paragraph" w:styleId="Sraopastraipa">
    <w:name w:val="List Paragraph"/>
    <w:basedOn w:val="prastasis"/>
    <w:uiPriority w:val="34"/>
    <w:qFormat/>
    <w:rsid w:val="00735B8F"/>
    <w:pPr>
      <w:spacing w:after="80" w:line="240" w:lineRule="auto"/>
      <w:ind w:left="1296"/>
    </w:pPr>
    <w:rPr>
      <w:color w:val="00000A"/>
    </w:rPr>
  </w:style>
  <w:style w:type="paragraph" w:styleId="Betarp">
    <w:name w:val="No Spacing"/>
    <w:uiPriority w:val="99"/>
    <w:qFormat/>
    <w:rsid w:val="00735B8F"/>
    <w:pPr>
      <w:spacing w:after="80" w:line="240" w:lineRule="auto"/>
    </w:pPr>
    <w:rPr>
      <w:rFonts w:ascii="Calibri" w:eastAsia="Calibri" w:hAnsi="Calibri" w:cs="Times New Roman"/>
      <w:color w:val="00000A"/>
    </w:rPr>
  </w:style>
  <w:style w:type="paragraph" w:customStyle="1" w:styleId="Kadroturinys">
    <w:name w:val="Kadro turinys"/>
    <w:basedOn w:val="prastasis"/>
    <w:qFormat/>
    <w:rsid w:val="00735B8F"/>
    <w:pPr>
      <w:spacing w:after="80" w:line="240" w:lineRule="auto"/>
    </w:pPr>
    <w:rPr>
      <w:color w:val="00000A"/>
    </w:rPr>
  </w:style>
  <w:style w:type="table" w:styleId="Lentelstinklelis">
    <w:name w:val="Table Grid"/>
    <w:basedOn w:val="prastojilentel"/>
    <w:rsid w:val="00735B8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19009</Words>
  <Characters>10836</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Laima Lelėnienė</cp:lastModifiedBy>
  <cp:revision>2</cp:revision>
  <cp:lastPrinted>2021-09-07T07:33:00Z</cp:lastPrinted>
  <dcterms:created xsi:type="dcterms:W3CDTF">2021-11-15T20:01:00Z</dcterms:created>
  <dcterms:modified xsi:type="dcterms:W3CDTF">2021-11-15T20:01:00Z</dcterms:modified>
</cp:coreProperties>
</file>